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45" w:rsidRPr="00987745" w:rsidRDefault="00887D0C" w:rsidP="00B71313">
      <w:pPr>
        <w:jc w:val="center"/>
        <w:rPr>
          <w:rFonts w:ascii="Arial" w:hAnsi="Arial" w:cs="Arial"/>
          <w:b/>
          <w:sz w:val="24"/>
          <w:szCs w:val="24"/>
        </w:rPr>
      </w:pPr>
      <w:r>
        <w:rPr>
          <w:rFonts w:ascii="Arial" w:hAnsi="Arial" w:cs="Arial"/>
          <w:b/>
          <w:sz w:val="24"/>
          <w:szCs w:val="24"/>
        </w:rPr>
        <w:t xml:space="preserve">SECCIÓN INDEX:  </w:t>
      </w:r>
      <w:r w:rsidR="00CD4DB4">
        <w:rPr>
          <w:rFonts w:ascii="Arial" w:hAnsi="Arial" w:cs="Arial"/>
          <w:b/>
          <w:sz w:val="24"/>
          <w:szCs w:val="24"/>
        </w:rPr>
        <w:t xml:space="preserve"> </w:t>
      </w:r>
      <w:r w:rsidR="008F1115" w:rsidRPr="00987745">
        <w:rPr>
          <w:rFonts w:ascii="Arial" w:hAnsi="Arial" w:cs="Arial"/>
          <w:b/>
          <w:sz w:val="24"/>
          <w:szCs w:val="24"/>
        </w:rPr>
        <w:t>DICTAMEN</w:t>
      </w:r>
      <w:r w:rsidR="00785057" w:rsidRPr="00987745">
        <w:rPr>
          <w:rFonts w:ascii="Arial" w:hAnsi="Arial" w:cs="Arial"/>
          <w:b/>
          <w:sz w:val="24"/>
          <w:szCs w:val="24"/>
        </w:rPr>
        <w:t xml:space="preserve"> </w:t>
      </w:r>
      <w:r w:rsidR="00CD4DB4">
        <w:rPr>
          <w:rFonts w:ascii="Arial" w:hAnsi="Arial" w:cs="Arial"/>
          <w:b/>
          <w:sz w:val="24"/>
          <w:szCs w:val="24"/>
        </w:rPr>
        <w:t>ESTRUCTURAL</w:t>
      </w:r>
    </w:p>
    <w:p w:rsidR="008F1115" w:rsidRPr="00987745" w:rsidRDefault="008F1115" w:rsidP="008F1115">
      <w:pPr>
        <w:rPr>
          <w:rFonts w:ascii="Arial" w:hAnsi="Arial" w:cs="Arial"/>
          <w:b/>
          <w:sz w:val="24"/>
          <w:szCs w:val="24"/>
        </w:rPr>
      </w:pPr>
      <w:r w:rsidRPr="00987745">
        <w:rPr>
          <w:rFonts w:ascii="Arial" w:hAnsi="Arial" w:cs="Arial"/>
          <w:b/>
          <w:sz w:val="24"/>
          <w:szCs w:val="24"/>
        </w:rPr>
        <w:t>¿Qué es</w:t>
      </w:r>
      <w:r w:rsidR="00785057" w:rsidRPr="00987745">
        <w:rPr>
          <w:rFonts w:ascii="Arial" w:hAnsi="Arial" w:cs="Arial"/>
          <w:b/>
          <w:sz w:val="24"/>
          <w:szCs w:val="24"/>
        </w:rPr>
        <w:t xml:space="preserve"> un dictamen estructural</w:t>
      </w:r>
      <w:r w:rsidRPr="00987745">
        <w:rPr>
          <w:rFonts w:ascii="Arial" w:hAnsi="Arial" w:cs="Arial"/>
          <w:b/>
          <w:sz w:val="24"/>
          <w:szCs w:val="24"/>
        </w:rPr>
        <w:t>?</w:t>
      </w:r>
    </w:p>
    <w:p w:rsidR="008F1115" w:rsidRPr="00987745" w:rsidRDefault="008F1115" w:rsidP="009966F6">
      <w:pPr>
        <w:jc w:val="both"/>
        <w:rPr>
          <w:rFonts w:ascii="Arial" w:hAnsi="Arial" w:cs="Arial"/>
          <w:sz w:val="24"/>
          <w:szCs w:val="24"/>
        </w:rPr>
      </w:pPr>
      <w:r w:rsidRPr="00987745">
        <w:rPr>
          <w:rFonts w:ascii="Arial" w:hAnsi="Arial" w:cs="Arial"/>
          <w:sz w:val="24"/>
          <w:szCs w:val="24"/>
        </w:rPr>
        <w:t xml:space="preserve">Un </w:t>
      </w:r>
      <w:r w:rsidRPr="00987745">
        <w:rPr>
          <w:rFonts w:ascii="Arial" w:hAnsi="Arial" w:cs="Arial"/>
          <w:b/>
          <w:sz w:val="24"/>
          <w:szCs w:val="24"/>
        </w:rPr>
        <w:t>dictamen estructural</w:t>
      </w:r>
      <w:r w:rsidRPr="00987745">
        <w:rPr>
          <w:rFonts w:ascii="Arial" w:hAnsi="Arial" w:cs="Arial"/>
          <w:sz w:val="24"/>
          <w:szCs w:val="24"/>
        </w:rPr>
        <w:t xml:space="preserve"> es el conjunto de trabajos relacionados con </w:t>
      </w:r>
      <w:r w:rsidR="00AC5CBB" w:rsidRPr="00987745">
        <w:rPr>
          <w:rFonts w:ascii="Arial" w:hAnsi="Arial" w:cs="Arial"/>
          <w:sz w:val="24"/>
          <w:szCs w:val="24"/>
        </w:rPr>
        <w:t>la evaluación de daños</w:t>
      </w:r>
      <w:r w:rsidRPr="00987745">
        <w:rPr>
          <w:rFonts w:ascii="Arial" w:hAnsi="Arial" w:cs="Arial"/>
          <w:sz w:val="24"/>
          <w:szCs w:val="24"/>
        </w:rPr>
        <w:t xml:space="preserve"> e inspección estructural</w:t>
      </w:r>
      <w:r w:rsidR="00AC5CBB" w:rsidRPr="00987745">
        <w:rPr>
          <w:rFonts w:ascii="Arial" w:hAnsi="Arial" w:cs="Arial"/>
          <w:sz w:val="24"/>
          <w:szCs w:val="24"/>
        </w:rPr>
        <w:t xml:space="preserve"> de alguna construcción</w:t>
      </w:r>
      <w:r w:rsidRPr="00987745">
        <w:rPr>
          <w:rFonts w:ascii="Arial" w:hAnsi="Arial" w:cs="Arial"/>
          <w:sz w:val="24"/>
          <w:szCs w:val="24"/>
        </w:rPr>
        <w:t>, así como estudios complementarios en caso de necesitar un proyecto de refuerzo y obra de refuerzo.</w:t>
      </w:r>
    </w:p>
    <w:p w:rsidR="002326F8" w:rsidRPr="00987745" w:rsidRDefault="00987745" w:rsidP="009966F6">
      <w:pPr>
        <w:jc w:val="both"/>
        <w:rPr>
          <w:rFonts w:ascii="Arial" w:hAnsi="Arial" w:cs="Arial"/>
          <w:sz w:val="24"/>
          <w:szCs w:val="24"/>
        </w:rPr>
      </w:pPr>
      <w:r>
        <w:rPr>
          <w:rFonts w:ascii="Arial" w:hAnsi="Arial" w:cs="Arial"/>
          <w:sz w:val="24"/>
          <w:szCs w:val="24"/>
        </w:rPr>
        <w:t xml:space="preserve">El </w:t>
      </w:r>
      <w:r w:rsidRPr="00B71313">
        <w:rPr>
          <w:rFonts w:ascii="Arial" w:hAnsi="Arial" w:cs="Arial"/>
          <w:b/>
          <w:sz w:val="24"/>
          <w:szCs w:val="24"/>
        </w:rPr>
        <w:t>dictamen estructural</w:t>
      </w:r>
      <w:r>
        <w:rPr>
          <w:rFonts w:ascii="Arial" w:hAnsi="Arial" w:cs="Arial"/>
          <w:sz w:val="24"/>
          <w:szCs w:val="24"/>
        </w:rPr>
        <w:t xml:space="preserve"> tiene</w:t>
      </w:r>
      <w:r w:rsidR="00D170C2" w:rsidRPr="00987745">
        <w:rPr>
          <w:rFonts w:ascii="Arial" w:hAnsi="Arial" w:cs="Arial"/>
          <w:sz w:val="24"/>
          <w:szCs w:val="24"/>
        </w:rPr>
        <w:t xml:space="preserve"> como finalidad conocer las condiciones actuales de los elementos </w:t>
      </w:r>
      <w:r>
        <w:rPr>
          <w:rFonts w:ascii="Arial" w:hAnsi="Arial" w:cs="Arial"/>
          <w:sz w:val="24"/>
          <w:szCs w:val="24"/>
        </w:rPr>
        <w:t>de cualquier estructura y de los</w:t>
      </w:r>
      <w:r w:rsidR="00D170C2" w:rsidRPr="00987745">
        <w:rPr>
          <w:rFonts w:ascii="Arial" w:hAnsi="Arial" w:cs="Arial"/>
          <w:sz w:val="24"/>
          <w:szCs w:val="24"/>
        </w:rPr>
        <w:t xml:space="preserve"> materiales que </w:t>
      </w:r>
      <w:r>
        <w:rPr>
          <w:rFonts w:ascii="Arial" w:hAnsi="Arial" w:cs="Arial"/>
          <w:sz w:val="24"/>
          <w:szCs w:val="24"/>
        </w:rPr>
        <w:t>la conforman</w:t>
      </w:r>
      <w:r w:rsidR="00D170C2" w:rsidRPr="00987745">
        <w:rPr>
          <w:rFonts w:ascii="Arial" w:hAnsi="Arial" w:cs="Arial"/>
          <w:sz w:val="24"/>
          <w:szCs w:val="24"/>
        </w:rPr>
        <w:t xml:space="preserve">, utilizando pruebas no destructivas </w:t>
      </w:r>
      <w:r w:rsidR="00AA298A" w:rsidRPr="00987745">
        <w:rPr>
          <w:rFonts w:ascii="Arial" w:hAnsi="Arial" w:cs="Arial"/>
          <w:sz w:val="24"/>
          <w:szCs w:val="24"/>
        </w:rPr>
        <w:t>m</w:t>
      </w:r>
      <w:r>
        <w:rPr>
          <w:rFonts w:ascii="Arial" w:hAnsi="Arial" w:cs="Arial"/>
          <w:sz w:val="24"/>
          <w:szCs w:val="24"/>
        </w:rPr>
        <w:t xml:space="preserve">ediante </w:t>
      </w:r>
      <w:r w:rsidR="00B71313">
        <w:rPr>
          <w:rFonts w:ascii="Arial" w:hAnsi="Arial" w:cs="Arial"/>
          <w:sz w:val="24"/>
          <w:szCs w:val="24"/>
        </w:rPr>
        <w:t>auscultación</w:t>
      </w:r>
      <w:r>
        <w:rPr>
          <w:rFonts w:ascii="Arial" w:hAnsi="Arial" w:cs="Arial"/>
          <w:sz w:val="24"/>
          <w:szCs w:val="24"/>
        </w:rPr>
        <w:t xml:space="preserve"> de evaluación realizado </w:t>
      </w:r>
      <w:r w:rsidR="00597E63" w:rsidRPr="00987745">
        <w:rPr>
          <w:rFonts w:ascii="Arial" w:hAnsi="Arial" w:cs="Arial"/>
          <w:sz w:val="24"/>
          <w:szCs w:val="24"/>
        </w:rPr>
        <w:t xml:space="preserve">por un especialista que determina entre </w:t>
      </w:r>
      <w:r w:rsidR="00AC5CBB" w:rsidRPr="00987745">
        <w:rPr>
          <w:rFonts w:ascii="Arial" w:hAnsi="Arial" w:cs="Arial"/>
          <w:sz w:val="24"/>
          <w:szCs w:val="24"/>
        </w:rPr>
        <w:t>otras</w:t>
      </w:r>
      <w:r w:rsidR="00597E63" w:rsidRPr="00987745">
        <w:rPr>
          <w:rFonts w:ascii="Arial" w:hAnsi="Arial" w:cs="Arial"/>
          <w:sz w:val="24"/>
          <w:szCs w:val="24"/>
        </w:rPr>
        <w:t xml:space="preserve"> cosas: </w:t>
      </w:r>
    </w:p>
    <w:p w:rsidR="002326F8" w:rsidRPr="00987745" w:rsidRDefault="00597E63" w:rsidP="002326F8">
      <w:pPr>
        <w:pStyle w:val="Prrafodelista"/>
        <w:numPr>
          <w:ilvl w:val="0"/>
          <w:numId w:val="3"/>
        </w:numPr>
        <w:rPr>
          <w:rFonts w:ascii="Arial" w:hAnsi="Arial" w:cs="Arial"/>
          <w:sz w:val="24"/>
          <w:szCs w:val="24"/>
        </w:rPr>
      </w:pPr>
      <w:r w:rsidRPr="00987745">
        <w:rPr>
          <w:rFonts w:ascii="Arial" w:hAnsi="Arial" w:cs="Arial"/>
          <w:sz w:val="24"/>
          <w:szCs w:val="24"/>
        </w:rPr>
        <w:t>La calidad de los materiales y estado de degradación posible.</w:t>
      </w:r>
    </w:p>
    <w:p w:rsidR="002326F8" w:rsidRPr="00987745" w:rsidRDefault="00AC5CBB" w:rsidP="002326F8">
      <w:pPr>
        <w:pStyle w:val="Prrafodelista"/>
        <w:numPr>
          <w:ilvl w:val="0"/>
          <w:numId w:val="3"/>
        </w:numPr>
        <w:rPr>
          <w:rFonts w:ascii="Arial" w:hAnsi="Arial" w:cs="Arial"/>
          <w:sz w:val="24"/>
          <w:szCs w:val="24"/>
        </w:rPr>
      </w:pPr>
      <w:r w:rsidRPr="00987745">
        <w:rPr>
          <w:rFonts w:ascii="Arial" w:hAnsi="Arial" w:cs="Arial"/>
          <w:sz w:val="24"/>
          <w:szCs w:val="24"/>
        </w:rPr>
        <w:t>Sistema constructivo</w:t>
      </w:r>
      <w:r w:rsidR="00597E63" w:rsidRPr="00987745">
        <w:rPr>
          <w:rFonts w:ascii="Arial" w:hAnsi="Arial" w:cs="Arial"/>
          <w:sz w:val="24"/>
          <w:szCs w:val="24"/>
        </w:rPr>
        <w:t xml:space="preserve"> y fallas.</w:t>
      </w:r>
    </w:p>
    <w:p w:rsidR="008F1115" w:rsidRPr="00987745" w:rsidRDefault="00597E63" w:rsidP="002326F8">
      <w:pPr>
        <w:pStyle w:val="Prrafodelista"/>
        <w:numPr>
          <w:ilvl w:val="0"/>
          <w:numId w:val="3"/>
        </w:numPr>
        <w:rPr>
          <w:rFonts w:ascii="Arial" w:hAnsi="Arial" w:cs="Arial"/>
          <w:sz w:val="24"/>
          <w:szCs w:val="24"/>
        </w:rPr>
      </w:pPr>
      <w:r w:rsidRPr="00987745">
        <w:rPr>
          <w:rFonts w:ascii="Arial" w:hAnsi="Arial" w:cs="Arial"/>
          <w:sz w:val="24"/>
          <w:szCs w:val="24"/>
        </w:rPr>
        <w:t>Levantamiento y evaluación de daños existentes.</w:t>
      </w:r>
    </w:p>
    <w:p w:rsidR="002326F8" w:rsidRPr="00987745" w:rsidRDefault="002326F8" w:rsidP="002326F8">
      <w:pPr>
        <w:pStyle w:val="Prrafodelista"/>
        <w:rPr>
          <w:rFonts w:ascii="Arial" w:hAnsi="Arial" w:cs="Arial"/>
          <w:sz w:val="24"/>
          <w:szCs w:val="24"/>
        </w:rPr>
      </w:pPr>
    </w:p>
    <w:p w:rsidR="008F1115" w:rsidRPr="00987745" w:rsidRDefault="008F1115" w:rsidP="008F1115">
      <w:pPr>
        <w:rPr>
          <w:rFonts w:ascii="Arial" w:hAnsi="Arial" w:cs="Arial"/>
          <w:b/>
          <w:sz w:val="24"/>
          <w:szCs w:val="24"/>
        </w:rPr>
      </w:pPr>
      <w:r w:rsidRPr="00987745">
        <w:rPr>
          <w:rFonts w:ascii="Arial" w:hAnsi="Arial" w:cs="Arial"/>
          <w:b/>
          <w:sz w:val="24"/>
          <w:szCs w:val="24"/>
        </w:rPr>
        <w:t>¿Para qué sirve</w:t>
      </w:r>
      <w:r w:rsidR="00AC5CBB" w:rsidRPr="00987745">
        <w:rPr>
          <w:rFonts w:ascii="Arial" w:hAnsi="Arial" w:cs="Arial"/>
          <w:b/>
          <w:sz w:val="24"/>
          <w:szCs w:val="24"/>
        </w:rPr>
        <w:t xml:space="preserve"> un dictamen estructural</w:t>
      </w:r>
      <w:r w:rsidRPr="00987745">
        <w:rPr>
          <w:rFonts w:ascii="Arial" w:hAnsi="Arial" w:cs="Arial"/>
          <w:b/>
          <w:sz w:val="24"/>
          <w:szCs w:val="24"/>
        </w:rPr>
        <w:t>?</w:t>
      </w:r>
      <w:r w:rsidRPr="00987745">
        <w:rPr>
          <w:rFonts w:ascii="Arial" w:hAnsi="Arial" w:cs="Arial"/>
          <w:b/>
          <w:sz w:val="24"/>
          <w:szCs w:val="24"/>
        </w:rPr>
        <w:tab/>
      </w:r>
    </w:p>
    <w:p w:rsidR="00AC5CBB" w:rsidRPr="00987745" w:rsidRDefault="008728E8" w:rsidP="009966F6">
      <w:pPr>
        <w:jc w:val="both"/>
        <w:rPr>
          <w:rFonts w:ascii="Arial" w:hAnsi="Arial" w:cs="Arial"/>
          <w:sz w:val="24"/>
          <w:szCs w:val="24"/>
        </w:rPr>
      </w:pPr>
      <w:r>
        <w:rPr>
          <w:rFonts w:ascii="Arial" w:hAnsi="Arial" w:cs="Arial"/>
          <w:sz w:val="24"/>
          <w:szCs w:val="24"/>
        </w:rPr>
        <w:t>Para conocer el grado de riesgo en el que se encuentra una estructura</w:t>
      </w:r>
      <w:r w:rsidR="008F1115" w:rsidRPr="00987745">
        <w:rPr>
          <w:rFonts w:ascii="Arial" w:hAnsi="Arial" w:cs="Arial"/>
          <w:sz w:val="24"/>
          <w:szCs w:val="24"/>
        </w:rPr>
        <w:t xml:space="preserve"> </w:t>
      </w:r>
      <w:r w:rsidR="00AC5CBB" w:rsidRPr="00987745">
        <w:rPr>
          <w:rFonts w:ascii="Arial" w:hAnsi="Arial" w:cs="Arial"/>
          <w:sz w:val="24"/>
          <w:szCs w:val="24"/>
        </w:rPr>
        <w:t>a través de una revisión y evaluación</w:t>
      </w:r>
      <w:r w:rsidR="008F1115" w:rsidRPr="00987745">
        <w:rPr>
          <w:rFonts w:ascii="Arial" w:hAnsi="Arial" w:cs="Arial"/>
          <w:sz w:val="24"/>
          <w:szCs w:val="24"/>
        </w:rPr>
        <w:t xml:space="preserve"> </w:t>
      </w:r>
      <w:r w:rsidR="00765BD8">
        <w:rPr>
          <w:rFonts w:ascii="Arial" w:hAnsi="Arial" w:cs="Arial"/>
          <w:sz w:val="24"/>
          <w:szCs w:val="24"/>
        </w:rPr>
        <w:t>d</w:t>
      </w:r>
      <w:r w:rsidR="008F1115" w:rsidRPr="00987745">
        <w:rPr>
          <w:rFonts w:ascii="Arial" w:hAnsi="Arial" w:cs="Arial"/>
          <w:sz w:val="24"/>
          <w:szCs w:val="24"/>
        </w:rPr>
        <w:t xml:space="preserve">el estado actual </w:t>
      </w:r>
      <w:r w:rsidR="00765BD8">
        <w:rPr>
          <w:rFonts w:ascii="Arial" w:hAnsi="Arial" w:cs="Arial"/>
          <w:sz w:val="24"/>
          <w:szCs w:val="24"/>
        </w:rPr>
        <w:t>del inmueble</w:t>
      </w:r>
      <w:r w:rsidR="00891CF7" w:rsidRPr="00987745">
        <w:rPr>
          <w:rFonts w:ascii="Arial" w:hAnsi="Arial" w:cs="Arial"/>
          <w:sz w:val="24"/>
          <w:szCs w:val="24"/>
        </w:rPr>
        <w:t>,</w:t>
      </w:r>
      <w:r w:rsidR="008F1115" w:rsidRPr="00987745">
        <w:rPr>
          <w:rFonts w:ascii="Arial" w:hAnsi="Arial" w:cs="Arial"/>
          <w:sz w:val="24"/>
          <w:szCs w:val="24"/>
        </w:rPr>
        <w:t xml:space="preserve"> </w:t>
      </w:r>
      <w:r w:rsidR="004C7108" w:rsidRPr="00987745">
        <w:rPr>
          <w:rFonts w:ascii="Arial" w:hAnsi="Arial" w:cs="Arial"/>
          <w:sz w:val="24"/>
          <w:szCs w:val="24"/>
        </w:rPr>
        <w:t>ya sea porque el inmueble presenta fallas por su uso o por causa de</w:t>
      </w:r>
      <w:r w:rsidR="008F1115" w:rsidRPr="00987745">
        <w:rPr>
          <w:rFonts w:ascii="Arial" w:hAnsi="Arial" w:cs="Arial"/>
          <w:sz w:val="24"/>
          <w:szCs w:val="24"/>
        </w:rPr>
        <w:t xml:space="preserve"> evento</w:t>
      </w:r>
      <w:r w:rsidR="004C7108" w:rsidRPr="00987745">
        <w:rPr>
          <w:rFonts w:ascii="Arial" w:hAnsi="Arial" w:cs="Arial"/>
          <w:sz w:val="24"/>
          <w:szCs w:val="24"/>
        </w:rPr>
        <w:t>s</w:t>
      </w:r>
      <w:r w:rsidR="008F1115" w:rsidRPr="00987745">
        <w:rPr>
          <w:rFonts w:ascii="Arial" w:hAnsi="Arial" w:cs="Arial"/>
          <w:sz w:val="24"/>
          <w:szCs w:val="24"/>
        </w:rPr>
        <w:t xml:space="preserve"> sísmico</w:t>
      </w:r>
      <w:r w:rsidR="004C7108" w:rsidRPr="00987745">
        <w:rPr>
          <w:rFonts w:ascii="Arial" w:hAnsi="Arial" w:cs="Arial"/>
          <w:sz w:val="24"/>
          <w:szCs w:val="24"/>
        </w:rPr>
        <w:t>s</w:t>
      </w:r>
      <w:r w:rsidR="008F1115" w:rsidRPr="00987745">
        <w:rPr>
          <w:rFonts w:ascii="Arial" w:hAnsi="Arial" w:cs="Arial"/>
          <w:sz w:val="24"/>
          <w:szCs w:val="24"/>
        </w:rPr>
        <w:t xml:space="preserve">, </w:t>
      </w:r>
      <w:proofErr w:type="gramStart"/>
      <w:r w:rsidR="008F1115" w:rsidRPr="00987745">
        <w:rPr>
          <w:rFonts w:ascii="Arial" w:hAnsi="Arial" w:cs="Arial"/>
          <w:sz w:val="24"/>
          <w:szCs w:val="24"/>
        </w:rPr>
        <w:t>inundaciones</w:t>
      </w:r>
      <w:proofErr w:type="gramEnd"/>
      <w:r w:rsidR="008F1115" w:rsidRPr="00987745">
        <w:rPr>
          <w:rFonts w:ascii="Arial" w:hAnsi="Arial" w:cs="Arial"/>
          <w:sz w:val="24"/>
          <w:szCs w:val="24"/>
        </w:rPr>
        <w:t xml:space="preserve">, </w:t>
      </w:r>
      <w:r w:rsidR="004C7108" w:rsidRPr="00987745">
        <w:rPr>
          <w:rFonts w:ascii="Arial" w:hAnsi="Arial" w:cs="Arial"/>
          <w:sz w:val="24"/>
          <w:szCs w:val="24"/>
        </w:rPr>
        <w:t>u otros</w:t>
      </w:r>
      <w:r w:rsidR="008F1115" w:rsidRPr="00987745">
        <w:rPr>
          <w:rFonts w:ascii="Arial" w:hAnsi="Arial" w:cs="Arial"/>
          <w:sz w:val="24"/>
          <w:szCs w:val="24"/>
        </w:rPr>
        <w:t xml:space="preserve">. </w:t>
      </w:r>
      <w:r w:rsidR="00765BD8">
        <w:rPr>
          <w:rFonts w:ascii="Arial" w:hAnsi="Arial" w:cs="Arial"/>
          <w:sz w:val="24"/>
          <w:szCs w:val="24"/>
        </w:rPr>
        <w:t>Dependiendo del grado de riesgo, se determina si el inmueble puede ser ocupado por los usuarios, o en otros casos, las acciones preventivas y correctivas para que el inmueble pueda ocuparse.</w:t>
      </w:r>
    </w:p>
    <w:p w:rsidR="00B71313" w:rsidRDefault="008F1115" w:rsidP="00B71313">
      <w:pPr>
        <w:jc w:val="both"/>
        <w:rPr>
          <w:rFonts w:ascii="Arial" w:hAnsi="Arial" w:cs="Arial"/>
          <w:sz w:val="24"/>
          <w:szCs w:val="24"/>
        </w:rPr>
      </w:pPr>
      <w:r w:rsidRPr="00987745">
        <w:rPr>
          <w:rFonts w:ascii="Arial" w:hAnsi="Arial" w:cs="Arial"/>
          <w:sz w:val="24"/>
          <w:szCs w:val="24"/>
        </w:rPr>
        <w:t xml:space="preserve">En PROCCSA </w:t>
      </w:r>
      <w:r w:rsidR="00AC5CBB" w:rsidRPr="00987745">
        <w:rPr>
          <w:rFonts w:ascii="Arial" w:hAnsi="Arial" w:cs="Arial"/>
          <w:sz w:val="24"/>
          <w:szCs w:val="24"/>
        </w:rPr>
        <w:t>realizamos</w:t>
      </w:r>
      <w:r w:rsidRPr="00987745">
        <w:rPr>
          <w:rFonts w:ascii="Arial" w:hAnsi="Arial" w:cs="Arial"/>
          <w:sz w:val="24"/>
          <w:szCs w:val="24"/>
        </w:rPr>
        <w:t xml:space="preserve"> </w:t>
      </w:r>
      <w:r w:rsidRPr="00987745">
        <w:rPr>
          <w:rFonts w:ascii="Arial" w:hAnsi="Arial" w:cs="Arial"/>
          <w:b/>
          <w:sz w:val="24"/>
          <w:szCs w:val="24"/>
        </w:rPr>
        <w:t>Dictámenes Estructurales</w:t>
      </w:r>
      <w:r w:rsidRPr="00987745">
        <w:rPr>
          <w:rFonts w:ascii="Arial" w:hAnsi="Arial" w:cs="Arial"/>
          <w:sz w:val="24"/>
          <w:szCs w:val="24"/>
        </w:rPr>
        <w:t xml:space="preserve"> </w:t>
      </w:r>
      <w:r w:rsidR="00987745">
        <w:rPr>
          <w:rFonts w:ascii="Arial" w:hAnsi="Arial" w:cs="Arial"/>
          <w:sz w:val="24"/>
          <w:szCs w:val="24"/>
        </w:rPr>
        <w:t>y también</w:t>
      </w:r>
      <w:r w:rsidR="00D170C2" w:rsidRPr="00987745">
        <w:rPr>
          <w:rFonts w:ascii="Arial" w:hAnsi="Arial" w:cs="Arial"/>
          <w:sz w:val="24"/>
          <w:szCs w:val="24"/>
        </w:rPr>
        <w:t xml:space="preserve"> </w:t>
      </w:r>
      <w:r w:rsidRPr="00987745">
        <w:rPr>
          <w:rFonts w:ascii="Arial" w:hAnsi="Arial" w:cs="Arial"/>
          <w:sz w:val="24"/>
          <w:szCs w:val="24"/>
        </w:rPr>
        <w:t xml:space="preserve">si alguna autoridad local o federal requiere un </w:t>
      </w:r>
      <w:r w:rsidR="00D170C2" w:rsidRPr="00987745">
        <w:rPr>
          <w:rFonts w:ascii="Arial" w:hAnsi="Arial" w:cs="Arial"/>
          <w:sz w:val="24"/>
          <w:szCs w:val="24"/>
        </w:rPr>
        <w:t>v</w:t>
      </w:r>
      <w:r w:rsidRPr="00987745">
        <w:rPr>
          <w:rFonts w:ascii="Arial" w:hAnsi="Arial" w:cs="Arial"/>
          <w:sz w:val="24"/>
          <w:szCs w:val="24"/>
        </w:rPr>
        <w:t xml:space="preserve">isto </w:t>
      </w:r>
      <w:r w:rsidR="00D170C2" w:rsidRPr="00987745">
        <w:rPr>
          <w:rFonts w:ascii="Arial" w:hAnsi="Arial" w:cs="Arial"/>
          <w:sz w:val="24"/>
          <w:szCs w:val="24"/>
        </w:rPr>
        <w:t>b</w:t>
      </w:r>
      <w:r w:rsidRPr="00987745">
        <w:rPr>
          <w:rFonts w:ascii="Arial" w:hAnsi="Arial" w:cs="Arial"/>
          <w:sz w:val="24"/>
          <w:szCs w:val="24"/>
        </w:rPr>
        <w:t xml:space="preserve">ueno de Seguridad Estructural </w:t>
      </w:r>
      <w:r w:rsidR="002326F8" w:rsidRPr="00987745">
        <w:rPr>
          <w:rFonts w:ascii="Arial" w:hAnsi="Arial" w:cs="Arial"/>
          <w:sz w:val="24"/>
          <w:szCs w:val="24"/>
        </w:rPr>
        <w:t>o de</w:t>
      </w:r>
      <w:r w:rsidRPr="00987745">
        <w:rPr>
          <w:rFonts w:ascii="Arial" w:hAnsi="Arial" w:cs="Arial"/>
          <w:sz w:val="24"/>
          <w:szCs w:val="24"/>
        </w:rPr>
        <w:t xml:space="preserve"> Viabilidad Operacional del Inmueble</w:t>
      </w:r>
      <w:r w:rsidR="00D170C2" w:rsidRPr="00987745">
        <w:rPr>
          <w:rFonts w:ascii="Arial" w:hAnsi="Arial" w:cs="Arial"/>
          <w:sz w:val="24"/>
          <w:szCs w:val="24"/>
        </w:rPr>
        <w:t>.</w:t>
      </w:r>
    </w:p>
    <w:p w:rsidR="005E2A3B" w:rsidRDefault="005E2A3B" w:rsidP="00B71313">
      <w:pPr>
        <w:jc w:val="both"/>
        <w:rPr>
          <w:rFonts w:ascii="Arial" w:hAnsi="Arial" w:cs="Arial"/>
          <w:sz w:val="24"/>
          <w:szCs w:val="24"/>
        </w:rPr>
      </w:pPr>
    </w:p>
    <w:p w:rsidR="00597E63" w:rsidRPr="00B71313" w:rsidRDefault="008F1115" w:rsidP="00B71313">
      <w:pPr>
        <w:jc w:val="both"/>
        <w:rPr>
          <w:rFonts w:ascii="Arial" w:hAnsi="Arial" w:cs="Arial"/>
          <w:sz w:val="24"/>
          <w:szCs w:val="24"/>
        </w:rPr>
      </w:pPr>
      <w:r w:rsidRPr="00987745">
        <w:rPr>
          <w:rFonts w:ascii="Arial" w:hAnsi="Arial" w:cs="Arial"/>
          <w:b/>
          <w:sz w:val="24"/>
          <w:szCs w:val="24"/>
        </w:rPr>
        <w:t xml:space="preserve">¿Qué </w:t>
      </w:r>
      <w:r w:rsidR="00597E63" w:rsidRPr="00987745">
        <w:rPr>
          <w:rFonts w:ascii="Arial" w:hAnsi="Arial" w:cs="Arial"/>
          <w:b/>
          <w:sz w:val="24"/>
          <w:szCs w:val="24"/>
        </w:rPr>
        <w:t>aspectos considera un dictamen</w:t>
      </w:r>
      <w:r w:rsidR="004C7108" w:rsidRPr="00987745">
        <w:rPr>
          <w:rFonts w:ascii="Arial" w:hAnsi="Arial" w:cs="Arial"/>
          <w:b/>
          <w:sz w:val="24"/>
          <w:szCs w:val="24"/>
        </w:rPr>
        <w:t xml:space="preserve"> estructural?</w:t>
      </w:r>
    </w:p>
    <w:p w:rsidR="00597E63" w:rsidRPr="00987745" w:rsidRDefault="00597E63" w:rsidP="00DD74C6">
      <w:pPr>
        <w:pStyle w:val="Prrafodelista"/>
        <w:numPr>
          <w:ilvl w:val="0"/>
          <w:numId w:val="2"/>
        </w:numPr>
        <w:rPr>
          <w:rFonts w:ascii="Arial" w:hAnsi="Arial" w:cs="Arial"/>
          <w:sz w:val="24"/>
          <w:szCs w:val="24"/>
        </w:rPr>
      </w:pPr>
      <w:r w:rsidRPr="00987745">
        <w:rPr>
          <w:rFonts w:ascii="Arial" w:hAnsi="Arial" w:cs="Arial"/>
          <w:sz w:val="24"/>
          <w:szCs w:val="24"/>
        </w:rPr>
        <w:t>Pruebas de calidad para concretos mediante esclerómetro.</w:t>
      </w:r>
    </w:p>
    <w:p w:rsidR="00597E63" w:rsidRPr="00987745" w:rsidRDefault="00597E63" w:rsidP="00DD74C6">
      <w:pPr>
        <w:pStyle w:val="Prrafodelista"/>
        <w:numPr>
          <w:ilvl w:val="0"/>
          <w:numId w:val="2"/>
        </w:numPr>
        <w:rPr>
          <w:rFonts w:ascii="Arial" w:hAnsi="Arial" w:cs="Arial"/>
          <w:sz w:val="24"/>
          <w:szCs w:val="24"/>
        </w:rPr>
      </w:pPr>
      <w:r w:rsidRPr="00987745">
        <w:rPr>
          <w:rFonts w:ascii="Arial" w:hAnsi="Arial" w:cs="Arial"/>
          <w:sz w:val="24"/>
          <w:szCs w:val="24"/>
        </w:rPr>
        <w:t xml:space="preserve">Escaneo </w:t>
      </w:r>
      <w:r w:rsidR="0045192C">
        <w:rPr>
          <w:rFonts w:ascii="Arial" w:hAnsi="Arial" w:cs="Arial"/>
          <w:sz w:val="24"/>
          <w:szCs w:val="24"/>
        </w:rPr>
        <w:t>de acero, para determinar cuantía del acero de refuerzo.</w:t>
      </w:r>
    </w:p>
    <w:p w:rsidR="00DD74C6" w:rsidRPr="00987745" w:rsidRDefault="00DD74C6" w:rsidP="00DD74C6">
      <w:pPr>
        <w:pStyle w:val="Prrafodelista"/>
        <w:numPr>
          <w:ilvl w:val="0"/>
          <w:numId w:val="2"/>
        </w:numPr>
        <w:rPr>
          <w:rFonts w:ascii="Arial" w:hAnsi="Arial" w:cs="Arial"/>
          <w:sz w:val="24"/>
          <w:szCs w:val="24"/>
        </w:rPr>
      </w:pPr>
      <w:r w:rsidRPr="00987745">
        <w:rPr>
          <w:rFonts w:ascii="Arial" w:hAnsi="Arial" w:cs="Arial"/>
          <w:sz w:val="24"/>
          <w:szCs w:val="24"/>
        </w:rPr>
        <w:t>Revisión de agrietamiento en elementos estructurales</w:t>
      </w:r>
    </w:p>
    <w:p w:rsidR="00597E63" w:rsidRPr="00987745" w:rsidRDefault="00597E63" w:rsidP="00DD74C6">
      <w:pPr>
        <w:pStyle w:val="Prrafodelista"/>
        <w:numPr>
          <w:ilvl w:val="0"/>
          <w:numId w:val="2"/>
        </w:numPr>
        <w:rPr>
          <w:rFonts w:ascii="Arial" w:hAnsi="Arial" w:cs="Arial"/>
          <w:sz w:val="24"/>
          <w:szCs w:val="24"/>
        </w:rPr>
      </w:pPr>
      <w:r w:rsidRPr="00987745">
        <w:rPr>
          <w:rFonts w:ascii="Arial" w:hAnsi="Arial" w:cs="Arial"/>
          <w:sz w:val="24"/>
          <w:szCs w:val="24"/>
        </w:rPr>
        <w:t>Extracción de núcleos de concreto.</w:t>
      </w:r>
    </w:p>
    <w:p w:rsidR="00597E63" w:rsidRPr="00987745" w:rsidRDefault="00597E63" w:rsidP="00DD74C6">
      <w:pPr>
        <w:pStyle w:val="Prrafodelista"/>
        <w:numPr>
          <w:ilvl w:val="0"/>
          <w:numId w:val="2"/>
        </w:numPr>
        <w:rPr>
          <w:rFonts w:ascii="Arial" w:hAnsi="Arial" w:cs="Arial"/>
          <w:sz w:val="24"/>
          <w:szCs w:val="24"/>
        </w:rPr>
      </w:pPr>
      <w:r w:rsidRPr="00987745">
        <w:rPr>
          <w:rFonts w:ascii="Arial" w:hAnsi="Arial" w:cs="Arial"/>
          <w:sz w:val="24"/>
          <w:szCs w:val="24"/>
        </w:rPr>
        <w:t>Control de asentamiento y desplome.</w:t>
      </w:r>
    </w:p>
    <w:p w:rsidR="00DD74C6" w:rsidRPr="00987745" w:rsidRDefault="004C7108" w:rsidP="00DD74C6">
      <w:pPr>
        <w:pStyle w:val="Prrafodelista"/>
        <w:numPr>
          <w:ilvl w:val="0"/>
          <w:numId w:val="2"/>
        </w:numPr>
        <w:rPr>
          <w:rFonts w:ascii="Arial" w:hAnsi="Arial" w:cs="Arial"/>
          <w:sz w:val="24"/>
          <w:szCs w:val="24"/>
        </w:rPr>
      </w:pPr>
      <w:r w:rsidRPr="00987745">
        <w:rPr>
          <w:rFonts w:ascii="Arial" w:hAnsi="Arial" w:cs="Arial"/>
          <w:sz w:val="24"/>
          <w:szCs w:val="24"/>
        </w:rPr>
        <w:t>Mecánica de suelos.</w:t>
      </w:r>
    </w:p>
    <w:p w:rsidR="00597E63" w:rsidRPr="00987745" w:rsidRDefault="00597E63" w:rsidP="00DD74C6">
      <w:pPr>
        <w:pStyle w:val="Prrafodelista"/>
        <w:numPr>
          <w:ilvl w:val="0"/>
          <w:numId w:val="2"/>
        </w:numPr>
        <w:rPr>
          <w:rFonts w:ascii="Arial" w:hAnsi="Arial" w:cs="Arial"/>
          <w:sz w:val="24"/>
          <w:szCs w:val="24"/>
        </w:rPr>
      </w:pPr>
      <w:r w:rsidRPr="00987745">
        <w:rPr>
          <w:rFonts w:ascii="Arial" w:hAnsi="Arial" w:cs="Arial"/>
          <w:sz w:val="24"/>
          <w:szCs w:val="24"/>
        </w:rPr>
        <w:t xml:space="preserve">Análisis </w:t>
      </w:r>
      <w:r w:rsidR="00DD74C6" w:rsidRPr="00987745">
        <w:rPr>
          <w:rFonts w:ascii="Arial" w:hAnsi="Arial" w:cs="Arial"/>
          <w:sz w:val="24"/>
          <w:szCs w:val="24"/>
        </w:rPr>
        <w:t>dinámico</w:t>
      </w:r>
      <w:r w:rsidRPr="00987745">
        <w:rPr>
          <w:rFonts w:ascii="Arial" w:hAnsi="Arial" w:cs="Arial"/>
          <w:sz w:val="24"/>
          <w:szCs w:val="24"/>
        </w:rPr>
        <w:t xml:space="preserve"> y dimensiones de elementos.</w:t>
      </w:r>
    </w:p>
    <w:p w:rsidR="008F1115" w:rsidRDefault="001C5952" w:rsidP="00DD74C6">
      <w:pPr>
        <w:pStyle w:val="Prrafodelista"/>
        <w:numPr>
          <w:ilvl w:val="0"/>
          <w:numId w:val="2"/>
        </w:numPr>
        <w:rPr>
          <w:rFonts w:ascii="Arial" w:hAnsi="Arial" w:cs="Arial"/>
          <w:sz w:val="24"/>
          <w:szCs w:val="24"/>
        </w:rPr>
      </w:pPr>
      <w:r>
        <w:rPr>
          <w:rFonts w:ascii="Arial" w:hAnsi="Arial" w:cs="Arial"/>
          <w:sz w:val="24"/>
          <w:szCs w:val="24"/>
        </w:rPr>
        <w:t>Análisis numérico</w:t>
      </w:r>
      <w:r w:rsidR="00DD74C6" w:rsidRPr="00987745">
        <w:rPr>
          <w:rFonts w:ascii="Arial" w:hAnsi="Arial" w:cs="Arial"/>
          <w:sz w:val="24"/>
          <w:szCs w:val="24"/>
        </w:rPr>
        <w:t xml:space="preserve"> y modelación</w:t>
      </w:r>
      <w:r w:rsidR="00597E63" w:rsidRPr="00987745">
        <w:rPr>
          <w:rFonts w:ascii="Arial" w:hAnsi="Arial" w:cs="Arial"/>
          <w:sz w:val="24"/>
          <w:szCs w:val="24"/>
        </w:rPr>
        <w:t xml:space="preserve"> mediante STAAD pro, SAP 2000, </w:t>
      </w:r>
      <w:proofErr w:type="spellStart"/>
      <w:r w:rsidR="00597E63" w:rsidRPr="00987745">
        <w:rPr>
          <w:rFonts w:ascii="Arial" w:hAnsi="Arial" w:cs="Arial"/>
          <w:sz w:val="24"/>
          <w:szCs w:val="24"/>
        </w:rPr>
        <w:t>ECOgcw</w:t>
      </w:r>
      <w:proofErr w:type="spellEnd"/>
      <w:r w:rsidR="00597E63" w:rsidRPr="00987745">
        <w:rPr>
          <w:rFonts w:ascii="Arial" w:hAnsi="Arial" w:cs="Arial"/>
          <w:sz w:val="24"/>
          <w:szCs w:val="24"/>
        </w:rPr>
        <w:t xml:space="preserve"> y otros</w:t>
      </w:r>
      <w:r w:rsidR="00DD74C6" w:rsidRPr="00987745">
        <w:rPr>
          <w:rFonts w:ascii="Arial" w:hAnsi="Arial" w:cs="Arial"/>
          <w:sz w:val="24"/>
          <w:szCs w:val="24"/>
        </w:rPr>
        <w:t xml:space="preserve"> </w:t>
      </w:r>
      <w:r w:rsidR="00597E63" w:rsidRPr="00987745">
        <w:rPr>
          <w:rFonts w:ascii="Arial" w:hAnsi="Arial" w:cs="Arial"/>
          <w:sz w:val="24"/>
          <w:szCs w:val="24"/>
        </w:rPr>
        <w:t>programas afines</w:t>
      </w:r>
      <w:r w:rsidR="00DD74C6" w:rsidRPr="00987745">
        <w:rPr>
          <w:rFonts w:ascii="Arial" w:hAnsi="Arial" w:cs="Arial"/>
          <w:sz w:val="24"/>
          <w:szCs w:val="24"/>
        </w:rPr>
        <w:t>.</w:t>
      </w:r>
    </w:p>
    <w:p w:rsidR="00CD4DB4" w:rsidRDefault="00CD4DB4" w:rsidP="00CD4DB4">
      <w:pPr>
        <w:rPr>
          <w:rFonts w:ascii="Arial" w:hAnsi="Arial" w:cs="Arial"/>
          <w:b/>
          <w:sz w:val="24"/>
          <w:szCs w:val="24"/>
        </w:rPr>
      </w:pPr>
    </w:p>
    <w:p w:rsidR="00CD4DB4" w:rsidRPr="00987745" w:rsidRDefault="00CD4DB4" w:rsidP="00CD4DB4">
      <w:pPr>
        <w:rPr>
          <w:rFonts w:ascii="Arial" w:hAnsi="Arial" w:cs="Arial"/>
          <w:b/>
          <w:sz w:val="24"/>
          <w:szCs w:val="24"/>
        </w:rPr>
      </w:pPr>
      <w:r w:rsidRPr="00987745">
        <w:rPr>
          <w:rFonts w:ascii="Arial" w:hAnsi="Arial" w:cs="Arial"/>
          <w:b/>
          <w:sz w:val="24"/>
          <w:szCs w:val="24"/>
        </w:rPr>
        <w:lastRenderedPageBreak/>
        <w:t>¿Qué ventajas tiene realizar un dictamen estructural?</w:t>
      </w:r>
    </w:p>
    <w:p w:rsidR="00CD4DB4" w:rsidRDefault="00CD4DB4" w:rsidP="00CD4DB4">
      <w:pPr>
        <w:pStyle w:val="Prrafodelista"/>
        <w:numPr>
          <w:ilvl w:val="0"/>
          <w:numId w:val="5"/>
        </w:numPr>
        <w:rPr>
          <w:rFonts w:ascii="Arial" w:hAnsi="Arial" w:cs="Arial"/>
          <w:sz w:val="24"/>
          <w:szCs w:val="24"/>
        </w:rPr>
      </w:pPr>
      <w:r>
        <w:rPr>
          <w:rFonts w:ascii="Arial" w:hAnsi="Arial" w:cs="Arial"/>
          <w:sz w:val="24"/>
          <w:szCs w:val="24"/>
        </w:rPr>
        <w:t>Conocer el grado de riesgo del inmueble.</w:t>
      </w:r>
    </w:p>
    <w:p w:rsidR="00CD4DB4" w:rsidRDefault="00CD4DB4" w:rsidP="00CD4DB4">
      <w:pPr>
        <w:pStyle w:val="Prrafodelista"/>
        <w:numPr>
          <w:ilvl w:val="0"/>
          <w:numId w:val="5"/>
        </w:numPr>
        <w:rPr>
          <w:rFonts w:ascii="Arial" w:hAnsi="Arial" w:cs="Arial"/>
          <w:sz w:val="24"/>
          <w:szCs w:val="24"/>
        </w:rPr>
      </w:pPr>
      <w:r>
        <w:rPr>
          <w:rFonts w:ascii="Arial" w:hAnsi="Arial" w:cs="Arial"/>
          <w:sz w:val="24"/>
          <w:szCs w:val="24"/>
        </w:rPr>
        <w:t>No se pone en riesgo la integridad de los usuarios.</w:t>
      </w:r>
    </w:p>
    <w:p w:rsidR="00CD4DB4" w:rsidRDefault="00CD4DB4" w:rsidP="00CD4DB4">
      <w:pPr>
        <w:pStyle w:val="Prrafodelista"/>
        <w:numPr>
          <w:ilvl w:val="0"/>
          <w:numId w:val="5"/>
        </w:numPr>
        <w:rPr>
          <w:rFonts w:ascii="Arial" w:hAnsi="Arial" w:cs="Arial"/>
          <w:sz w:val="24"/>
          <w:szCs w:val="24"/>
        </w:rPr>
      </w:pPr>
      <w:r>
        <w:rPr>
          <w:rFonts w:ascii="Arial" w:hAnsi="Arial" w:cs="Arial"/>
          <w:sz w:val="24"/>
          <w:szCs w:val="24"/>
        </w:rPr>
        <w:t>Se puede actualizar información constructiva y del estado actual de la estructura del inmueble.</w:t>
      </w:r>
    </w:p>
    <w:p w:rsidR="00CD4DB4" w:rsidRPr="00CD4DB4" w:rsidRDefault="00CD4DB4" w:rsidP="00CD4DB4">
      <w:pPr>
        <w:pStyle w:val="Prrafodelista"/>
        <w:numPr>
          <w:ilvl w:val="0"/>
          <w:numId w:val="5"/>
        </w:numPr>
        <w:rPr>
          <w:rFonts w:ascii="Arial" w:hAnsi="Arial" w:cs="Arial"/>
          <w:sz w:val="24"/>
          <w:szCs w:val="24"/>
        </w:rPr>
      </w:pPr>
      <w:r>
        <w:rPr>
          <w:rFonts w:ascii="Arial" w:hAnsi="Arial" w:cs="Arial"/>
          <w:sz w:val="24"/>
          <w:szCs w:val="24"/>
        </w:rPr>
        <w:t>Se pueden emplear acciones preventivas mucho más económicas respecto a acciones correctivas.</w:t>
      </w:r>
    </w:p>
    <w:p w:rsidR="00CD4DB4" w:rsidRDefault="00CD4DB4">
      <w:pPr>
        <w:rPr>
          <w:rFonts w:ascii="Arial" w:hAnsi="Arial" w:cs="Arial"/>
          <w:sz w:val="24"/>
          <w:szCs w:val="24"/>
        </w:rPr>
      </w:pPr>
      <w:r>
        <w:rPr>
          <w:rFonts w:ascii="Arial" w:hAnsi="Arial" w:cs="Arial"/>
          <w:sz w:val="24"/>
          <w:szCs w:val="24"/>
        </w:rPr>
        <w:br w:type="page"/>
      </w:r>
    </w:p>
    <w:p w:rsidR="00807386" w:rsidRDefault="00807386">
      <w:pPr>
        <w:rPr>
          <w:rFonts w:ascii="Arial" w:hAnsi="Arial" w:cs="Arial"/>
          <w:sz w:val="24"/>
          <w:szCs w:val="24"/>
        </w:rPr>
      </w:pPr>
    </w:p>
    <w:p w:rsidR="00FC36EB" w:rsidRPr="00887D0C" w:rsidRDefault="00887D0C" w:rsidP="00FC36EB">
      <w:pPr>
        <w:rPr>
          <w:rFonts w:ascii="Arial" w:hAnsi="Arial" w:cs="Arial"/>
          <w:b/>
          <w:sz w:val="24"/>
          <w:szCs w:val="24"/>
        </w:rPr>
      </w:pPr>
      <w:r w:rsidRPr="00887D0C">
        <w:rPr>
          <w:rFonts w:ascii="Arial" w:hAnsi="Arial" w:cs="Arial"/>
          <w:b/>
          <w:sz w:val="24"/>
          <w:szCs w:val="24"/>
        </w:rPr>
        <w:t xml:space="preserve">SECCIÓN: </w:t>
      </w:r>
      <w:r w:rsidR="00C6041F">
        <w:rPr>
          <w:rFonts w:ascii="Arial" w:hAnsi="Arial" w:cs="Arial"/>
          <w:b/>
          <w:sz w:val="24"/>
          <w:szCs w:val="24"/>
        </w:rPr>
        <w:t>EVALUACION ESTRUCTURAL</w:t>
      </w:r>
    </w:p>
    <w:p w:rsidR="00FC36EB" w:rsidRPr="00C6041F" w:rsidRDefault="00C73C0C" w:rsidP="00FC36EB">
      <w:pPr>
        <w:jc w:val="center"/>
        <w:rPr>
          <w:rFonts w:ascii="Arial" w:hAnsi="Arial" w:cs="Arial"/>
          <w:sz w:val="24"/>
          <w:szCs w:val="24"/>
        </w:rPr>
      </w:pPr>
      <w:r w:rsidRPr="00C6041F">
        <w:rPr>
          <w:rFonts w:ascii="Arial" w:hAnsi="Arial" w:cs="Arial"/>
          <w:sz w:val="24"/>
          <w:szCs w:val="24"/>
        </w:rPr>
        <w:t>PRUEBA DEL</w:t>
      </w:r>
      <w:r w:rsidR="0045192C" w:rsidRPr="00C6041F">
        <w:rPr>
          <w:rFonts w:ascii="Arial" w:hAnsi="Arial" w:cs="Arial"/>
          <w:sz w:val="24"/>
          <w:szCs w:val="24"/>
        </w:rPr>
        <w:t xml:space="preserve"> ESCLERÓMETRO</w:t>
      </w:r>
    </w:p>
    <w:p w:rsidR="00F808BD" w:rsidRDefault="00C73C0C" w:rsidP="00FC36EB">
      <w:pPr>
        <w:jc w:val="both"/>
        <w:rPr>
          <w:rFonts w:ascii="Arial" w:hAnsi="Arial" w:cs="Arial"/>
          <w:sz w:val="24"/>
          <w:szCs w:val="24"/>
        </w:rPr>
      </w:pPr>
      <w:r>
        <w:rPr>
          <w:rFonts w:ascii="Arial" w:hAnsi="Arial" w:cs="Arial"/>
          <w:sz w:val="24"/>
          <w:szCs w:val="24"/>
        </w:rPr>
        <w:t xml:space="preserve">Los resultados de la prueba del esclerómetro se correlacionan con la resistencia del concreto. </w:t>
      </w:r>
      <w:r w:rsidR="00FC36EB" w:rsidRPr="00FC36EB">
        <w:rPr>
          <w:rFonts w:ascii="Arial" w:hAnsi="Arial" w:cs="Arial"/>
          <w:sz w:val="24"/>
          <w:szCs w:val="24"/>
        </w:rPr>
        <w:t>El esclerómetro</w:t>
      </w:r>
      <w:r w:rsidR="00F808BD">
        <w:rPr>
          <w:rFonts w:ascii="Arial" w:hAnsi="Arial" w:cs="Arial"/>
          <w:sz w:val="24"/>
          <w:szCs w:val="24"/>
        </w:rPr>
        <w:t xml:space="preserve"> es un instrumento manual</w:t>
      </w:r>
      <w:r w:rsidR="0046027F">
        <w:rPr>
          <w:rFonts w:ascii="Arial" w:hAnsi="Arial" w:cs="Arial"/>
          <w:sz w:val="24"/>
          <w:szCs w:val="24"/>
        </w:rPr>
        <w:t xml:space="preserve"> muy ligero</w:t>
      </w:r>
      <w:r w:rsidR="00F808BD">
        <w:rPr>
          <w:rFonts w:ascii="Arial" w:hAnsi="Arial" w:cs="Arial"/>
          <w:sz w:val="24"/>
          <w:szCs w:val="24"/>
        </w:rPr>
        <w:t xml:space="preserve">, cuyo mecanismo de funcionamiento se asocia a la dureza superficial del concreto. </w:t>
      </w:r>
    </w:p>
    <w:p w:rsidR="0046027F" w:rsidRDefault="0046027F" w:rsidP="0046027F">
      <w:pPr>
        <w:jc w:val="both"/>
        <w:rPr>
          <w:rFonts w:ascii="Arial" w:hAnsi="Arial" w:cs="Arial"/>
          <w:sz w:val="24"/>
          <w:szCs w:val="24"/>
        </w:rPr>
      </w:pPr>
      <w:r>
        <w:rPr>
          <w:rFonts w:ascii="Arial" w:hAnsi="Arial" w:cs="Arial"/>
          <w:sz w:val="24"/>
          <w:szCs w:val="24"/>
        </w:rPr>
        <w:t>La prueba del esclerómetro</w:t>
      </w:r>
      <w:r w:rsidR="00F808BD">
        <w:rPr>
          <w:rFonts w:ascii="Arial" w:hAnsi="Arial" w:cs="Arial"/>
          <w:sz w:val="24"/>
          <w:szCs w:val="24"/>
        </w:rPr>
        <w:t xml:space="preserve"> </w:t>
      </w:r>
      <w:r>
        <w:rPr>
          <w:rFonts w:ascii="Arial" w:hAnsi="Arial" w:cs="Arial"/>
          <w:sz w:val="24"/>
          <w:szCs w:val="24"/>
        </w:rPr>
        <w:t>consiste en impactar perpendicularmente la superficie de concreto del elemento estructural, normalmente se aplica en</w:t>
      </w:r>
      <w:r w:rsidR="00BB2929">
        <w:rPr>
          <w:rFonts w:ascii="Arial" w:hAnsi="Arial" w:cs="Arial"/>
          <w:sz w:val="24"/>
          <w:szCs w:val="24"/>
        </w:rPr>
        <w:t xml:space="preserve"> losas,</w:t>
      </w:r>
      <w:r>
        <w:rPr>
          <w:rFonts w:ascii="Arial" w:hAnsi="Arial" w:cs="Arial"/>
          <w:sz w:val="24"/>
          <w:szCs w:val="24"/>
        </w:rPr>
        <w:t xml:space="preserve"> trabes y columnas, dependiendo de la dureza del elemento es el valor del rebote, dicho valor se conoce como índice de rebote. </w:t>
      </w:r>
    </w:p>
    <w:p w:rsidR="00C73C0C" w:rsidRPr="00C6041F" w:rsidRDefault="00C73C0C" w:rsidP="0046027F">
      <w:pPr>
        <w:jc w:val="both"/>
        <w:rPr>
          <w:rFonts w:ascii="Arial" w:hAnsi="Arial" w:cs="Arial"/>
          <w:sz w:val="24"/>
          <w:szCs w:val="24"/>
        </w:rPr>
      </w:pPr>
      <w:r w:rsidRPr="00C6041F">
        <w:rPr>
          <w:rFonts w:ascii="Arial" w:hAnsi="Arial" w:cs="Arial"/>
          <w:sz w:val="24"/>
          <w:szCs w:val="24"/>
        </w:rPr>
        <w:t>Ventajas de la Prueba del Esclerómetro</w:t>
      </w:r>
    </w:p>
    <w:p w:rsidR="00C73C0C" w:rsidRDefault="00C73C0C" w:rsidP="00C73C0C">
      <w:pPr>
        <w:pStyle w:val="Prrafodelista"/>
        <w:numPr>
          <w:ilvl w:val="0"/>
          <w:numId w:val="6"/>
        </w:numPr>
        <w:jc w:val="both"/>
        <w:rPr>
          <w:rFonts w:ascii="Arial" w:hAnsi="Arial" w:cs="Arial"/>
          <w:sz w:val="24"/>
          <w:szCs w:val="24"/>
        </w:rPr>
      </w:pPr>
      <w:r>
        <w:rPr>
          <w:rFonts w:ascii="Arial" w:hAnsi="Arial" w:cs="Arial"/>
          <w:sz w:val="24"/>
          <w:szCs w:val="24"/>
        </w:rPr>
        <w:t>Es una prueba mecánica no destructiva.</w:t>
      </w:r>
    </w:p>
    <w:p w:rsidR="00C73C0C" w:rsidRDefault="00C73C0C" w:rsidP="00C73C0C">
      <w:pPr>
        <w:pStyle w:val="Prrafodelista"/>
        <w:numPr>
          <w:ilvl w:val="0"/>
          <w:numId w:val="6"/>
        </w:numPr>
        <w:jc w:val="both"/>
        <w:rPr>
          <w:rFonts w:ascii="Arial" w:hAnsi="Arial" w:cs="Arial"/>
          <w:sz w:val="24"/>
          <w:szCs w:val="24"/>
        </w:rPr>
      </w:pPr>
      <w:r>
        <w:rPr>
          <w:rFonts w:ascii="Arial" w:hAnsi="Arial" w:cs="Arial"/>
          <w:sz w:val="24"/>
          <w:szCs w:val="24"/>
        </w:rPr>
        <w:t>No se altera la funcionalidad y estética de los elementos estructurales.</w:t>
      </w:r>
    </w:p>
    <w:p w:rsidR="00C73C0C" w:rsidRDefault="00C73C0C" w:rsidP="00C73C0C">
      <w:pPr>
        <w:pStyle w:val="Prrafodelista"/>
        <w:numPr>
          <w:ilvl w:val="0"/>
          <w:numId w:val="6"/>
        </w:numPr>
        <w:jc w:val="both"/>
        <w:rPr>
          <w:rFonts w:ascii="Arial" w:hAnsi="Arial" w:cs="Arial"/>
          <w:sz w:val="24"/>
          <w:szCs w:val="24"/>
        </w:rPr>
      </w:pPr>
      <w:r>
        <w:rPr>
          <w:rFonts w:ascii="Arial" w:hAnsi="Arial" w:cs="Arial"/>
          <w:sz w:val="24"/>
          <w:szCs w:val="24"/>
        </w:rPr>
        <w:t>Es un ensayo económico y rápido de realizar.</w:t>
      </w:r>
    </w:p>
    <w:p w:rsidR="00C73C0C" w:rsidRDefault="00C73C0C" w:rsidP="00C73C0C">
      <w:pPr>
        <w:pStyle w:val="Prrafodelista"/>
        <w:numPr>
          <w:ilvl w:val="0"/>
          <w:numId w:val="6"/>
        </w:numPr>
        <w:jc w:val="both"/>
        <w:rPr>
          <w:rFonts w:ascii="Arial" w:hAnsi="Arial" w:cs="Arial"/>
          <w:sz w:val="24"/>
          <w:szCs w:val="24"/>
        </w:rPr>
      </w:pPr>
      <w:r>
        <w:rPr>
          <w:rFonts w:ascii="Arial" w:hAnsi="Arial" w:cs="Arial"/>
          <w:sz w:val="24"/>
          <w:szCs w:val="24"/>
        </w:rPr>
        <w:t>Se pueden realizar múltiples pruebas en un solo día.</w:t>
      </w:r>
    </w:p>
    <w:p w:rsidR="00C73C0C" w:rsidRPr="00C73C0C" w:rsidRDefault="00C73C0C" w:rsidP="00C73C0C">
      <w:pPr>
        <w:pStyle w:val="Prrafodelista"/>
        <w:numPr>
          <w:ilvl w:val="0"/>
          <w:numId w:val="6"/>
        </w:numPr>
        <w:jc w:val="both"/>
        <w:rPr>
          <w:rFonts w:ascii="Arial" w:hAnsi="Arial" w:cs="Arial"/>
          <w:sz w:val="24"/>
          <w:szCs w:val="24"/>
        </w:rPr>
      </w:pPr>
      <w:r>
        <w:rPr>
          <w:rFonts w:ascii="Arial" w:hAnsi="Arial" w:cs="Arial"/>
          <w:sz w:val="24"/>
          <w:szCs w:val="24"/>
        </w:rPr>
        <w:t>El impacto se puede realizar de manera horizontal o vertical según el elemento estructural.</w:t>
      </w:r>
    </w:p>
    <w:p w:rsidR="00BB2929" w:rsidRPr="00C6041F" w:rsidRDefault="0046027F" w:rsidP="00BB2929">
      <w:pPr>
        <w:jc w:val="center"/>
        <w:rPr>
          <w:rFonts w:ascii="Arial" w:hAnsi="Arial" w:cs="Arial"/>
          <w:sz w:val="24"/>
          <w:szCs w:val="24"/>
        </w:rPr>
      </w:pPr>
      <w:r>
        <w:rPr>
          <w:rFonts w:ascii="Arial" w:hAnsi="Arial" w:cs="Arial"/>
          <w:sz w:val="24"/>
          <w:szCs w:val="24"/>
        </w:rPr>
        <w:br/>
      </w:r>
      <w:r w:rsidR="0045192C" w:rsidRPr="00C6041F">
        <w:rPr>
          <w:rFonts w:ascii="Arial" w:hAnsi="Arial" w:cs="Arial"/>
          <w:sz w:val="24"/>
          <w:szCs w:val="24"/>
        </w:rPr>
        <w:t>ESCANEO</w:t>
      </w:r>
      <w:r w:rsidR="00BB2929" w:rsidRPr="00C6041F">
        <w:rPr>
          <w:rFonts w:ascii="Arial" w:hAnsi="Arial" w:cs="Arial"/>
          <w:sz w:val="24"/>
          <w:szCs w:val="24"/>
        </w:rPr>
        <w:t xml:space="preserve"> DE ACERO</w:t>
      </w:r>
    </w:p>
    <w:p w:rsidR="00BB2929" w:rsidRDefault="00BB2929" w:rsidP="00BB2929">
      <w:pPr>
        <w:jc w:val="both"/>
        <w:rPr>
          <w:rFonts w:ascii="Arial" w:hAnsi="Arial" w:cs="Arial"/>
          <w:sz w:val="24"/>
          <w:szCs w:val="24"/>
        </w:rPr>
      </w:pPr>
      <w:r>
        <w:rPr>
          <w:rFonts w:ascii="Arial" w:hAnsi="Arial" w:cs="Arial"/>
          <w:sz w:val="24"/>
          <w:szCs w:val="24"/>
        </w:rPr>
        <w:t>Cua</w:t>
      </w:r>
      <w:r w:rsidR="008D77A3">
        <w:rPr>
          <w:rFonts w:ascii="Arial" w:hAnsi="Arial" w:cs="Arial"/>
          <w:sz w:val="24"/>
          <w:szCs w:val="24"/>
        </w:rPr>
        <w:t xml:space="preserve">ndo se carece de la información sobre el acero de refuerzo y/o cuando no es posible hacer pruebas invasivas en elementos estructurales, se ejecuta un escaneo en los elementos para determinar la localización transversal y longitudinal </w:t>
      </w:r>
      <w:proofErr w:type="gramStart"/>
      <w:r w:rsidR="008D77A3">
        <w:rPr>
          <w:rFonts w:ascii="Arial" w:hAnsi="Arial" w:cs="Arial"/>
          <w:sz w:val="24"/>
          <w:szCs w:val="24"/>
        </w:rPr>
        <w:t>del</w:t>
      </w:r>
      <w:proofErr w:type="gramEnd"/>
      <w:r w:rsidR="008D77A3">
        <w:rPr>
          <w:rFonts w:ascii="Arial" w:hAnsi="Arial" w:cs="Arial"/>
          <w:sz w:val="24"/>
          <w:szCs w:val="24"/>
        </w:rPr>
        <w:t xml:space="preserve"> acero de refuerzo, su diámetro, y el espesor del recubrimiento.</w:t>
      </w:r>
    </w:p>
    <w:p w:rsidR="008D77A3" w:rsidRDefault="008D77A3" w:rsidP="00BB2929">
      <w:pPr>
        <w:jc w:val="both"/>
        <w:rPr>
          <w:rFonts w:ascii="Arial" w:hAnsi="Arial" w:cs="Arial"/>
          <w:sz w:val="24"/>
          <w:szCs w:val="24"/>
        </w:rPr>
      </w:pPr>
      <w:r>
        <w:rPr>
          <w:rFonts w:ascii="Arial" w:hAnsi="Arial" w:cs="Arial"/>
          <w:sz w:val="24"/>
          <w:szCs w:val="24"/>
        </w:rPr>
        <w:t>Existen distintos dispositivos para escanear, sin embargo, la metodología no varía y consiste en desplazar a baja velocidad sobre la superficie de concreto el dispositivo para localizar la distribución de las varillas, obteniendo además su diámetro.</w:t>
      </w:r>
    </w:p>
    <w:p w:rsidR="008D77A3" w:rsidRPr="00C6041F" w:rsidRDefault="008D77A3" w:rsidP="008D77A3">
      <w:pPr>
        <w:jc w:val="both"/>
        <w:rPr>
          <w:rFonts w:ascii="Arial" w:hAnsi="Arial" w:cs="Arial"/>
          <w:sz w:val="24"/>
          <w:szCs w:val="24"/>
        </w:rPr>
      </w:pPr>
      <w:r w:rsidRPr="00C6041F">
        <w:rPr>
          <w:rFonts w:ascii="Arial" w:hAnsi="Arial" w:cs="Arial"/>
          <w:sz w:val="24"/>
          <w:szCs w:val="24"/>
        </w:rPr>
        <w:t>Ventajas del Escaneo para determinar cuantía de acero</w:t>
      </w:r>
    </w:p>
    <w:p w:rsidR="008D77A3" w:rsidRDefault="008D77A3" w:rsidP="008D77A3">
      <w:pPr>
        <w:pStyle w:val="Prrafodelista"/>
        <w:numPr>
          <w:ilvl w:val="0"/>
          <w:numId w:val="6"/>
        </w:numPr>
        <w:jc w:val="both"/>
        <w:rPr>
          <w:rFonts w:ascii="Arial" w:hAnsi="Arial" w:cs="Arial"/>
          <w:sz w:val="24"/>
          <w:szCs w:val="24"/>
        </w:rPr>
      </w:pPr>
      <w:r>
        <w:rPr>
          <w:rFonts w:ascii="Arial" w:hAnsi="Arial" w:cs="Arial"/>
          <w:sz w:val="24"/>
          <w:szCs w:val="24"/>
        </w:rPr>
        <w:t>Es una prueba no destructiva.</w:t>
      </w:r>
    </w:p>
    <w:p w:rsidR="008D77A3" w:rsidRDefault="008D77A3" w:rsidP="008D77A3">
      <w:pPr>
        <w:pStyle w:val="Prrafodelista"/>
        <w:numPr>
          <w:ilvl w:val="0"/>
          <w:numId w:val="6"/>
        </w:numPr>
        <w:jc w:val="both"/>
        <w:rPr>
          <w:rFonts w:ascii="Arial" w:hAnsi="Arial" w:cs="Arial"/>
          <w:sz w:val="24"/>
          <w:szCs w:val="24"/>
        </w:rPr>
      </w:pPr>
      <w:r>
        <w:rPr>
          <w:rFonts w:ascii="Arial" w:hAnsi="Arial" w:cs="Arial"/>
          <w:sz w:val="24"/>
          <w:szCs w:val="24"/>
        </w:rPr>
        <w:t>Es una prueba económica</w:t>
      </w:r>
    </w:p>
    <w:p w:rsidR="008D77A3" w:rsidRDefault="008D77A3" w:rsidP="008D77A3">
      <w:pPr>
        <w:pStyle w:val="Prrafodelista"/>
        <w:numPr>
          <w:ilvl w:val="0"/>
          <w:numId w:val="6"/>
        </w:numPr>
        <w:jc w:val="both"/>
        <w:rPr>
          <w:rFonts w:ascii="Arial" w:hAnsi="Arial" w:cs="Arial"/>
          <w:sz w:val="24"/>
          <w:szCs w:val="24"/>
        </w:rPr>
      </w:pPr>
      <w:r>
        <w:rPr>
          <w:rFonts w:ascii="Arial" w:hAnsi="Arial" w:cs="Arial"/>
          <w:sz w:val="24"/>
          <w:szCs w:val="24"/>
        </w:rPr>
        <w:t xml:space="preserve">Se pueden realizar múltiples </w:t>
      </w:r>
      <w:r w:rsidR="00F82A98">
        <w:rPr>
          <w:rFonts w:ascii="Arial" w:hAnsi="Arial" w:cs="Arial"/>
          <w:sz w:val="24"/>
          <w:szCs w:val="24"/>
        </w:rPr>
        <w:t>pruebas en un solo día</w:t>
      </w:r>
    </w:p>
    <w:p w:rsidR="00F82A98" w:rsidRDefault="00F82A98" w:rsidP="008D77A3">
      <w:pPr>
        <w:pStyle w:val="Prrafodelista"/>
        <w:numPr>
          <w:ilvl w:val="0"/>
          <w:numId w:val="6"/>
        </w:numPr>
        <w:jc w:val="both"/>
        <w:rPr>
          <w:rFonts w:ascii="Arial" w:hAnsi="Arial" w:cs="Arial"/>
          <w:sz w:val="24"/>
          <w:szCs w:val="24"/>
        </w:rPr>
      </w:pPr>
      <w:r>
        <w:rPr>
          <w:rFonts w:ascii="Arial" w:hAnsi="Arial" w:cs="Arial"/>
          <w:sz w:val="24"/>
          <w:szCs w:val="24"/>
        </w:rPr>
        <w:t>Es una prueba rápida y fácil de realizar.</w:t>
      </w:r>
    </w:p>
    <w:p w:rsidR="00F82A98" w:rsidRDefault="00F82A98" w:rsidP="00CD4DB4">
      <w:pPr>
        <w:rPr>
          <w:rFonts w:ascii="Arial" w:hAnsi="Arial" w:cs="Arial"/>
          <w:sz w:val="24"/>
          <w:szCs w:val="24"/>
        </w:rPr>
      </w:pPr>
    </w:p>
    <w:p w:rsidR="00CD4DB4" w:rsidRDefault="00CD4DB4" w:rsidP="00CD4DB4">
      <w:pPr>
        <w:rPr>
          <w:rFonts w:ascii="Arial" w:hAnsi="Arial" w:cs="Arial"/>
          <w:sz w:val="24"/>
          <w:szCs w:val="24"/>
        </w:rPr>
      </w:pPr>
    </w:p>
    <w:p w:rsidR="00CD4DB4" w:rsidRPr="00CD4DB4" w:rsidRDefault="00CD4DB4" w:rsidP="00CD4DB4">
      <w:pPr>
        <w:rPr>
          <w:rFonts w:ascii="Arial" w:hAnsi="Arial" w:cs="Arial"/>
          <w:sz w:val="24"/>
          <w:szCs w:val="24"/>
        </w:rPr>
      </w:pPr>
    </w:p>
    <w:p w:rsidR="0045192C" w:rsidRPr="00C6041F" w:rsidRDefault="0045192C" w:rsidP="0045192C">
      <w:pPr>
        <w:jc w:val="center"/>
        <w:rPr>
          <w:rFonts w:ascii="Arial" w:hAnsi="Arial" w:cs="Arial"/>
          <w:sz w:val="24"/>
          <w:szCs w:val="24"/>
        </w:rPr>
      </w:pPr>
      <w:r w:rsidRPr="00C6041F">
        <w:rPr>
          <w:rFonts w:ascii="Arial" w:hAnsi="Arial" w:cs="Arial"/>
          <w:sz w:val="24"/>
          <w:szCs w:val="24"/>
        </w:rPr>
        <w:lastRenderedPageBreak/>
        <w:t>EXTRACCIÓN DE NÚCLEOS DE CONCRETO</w:t>
      </w:r>
    </w:p>
    <w:p w:rsidR="00FC36EB" w:rsidRDefault="006B51D1" w:rsidP="0045192C">
      <w:pPr>
        <w:jc w:val="both"/>
        <w:rPr>
          <w:rFonts w:ascii="Arial" w:hAnsi="Arial" w:cs="Arial"/>
          <w:sz w:val="24"/>
          <w:szCs w:val="24"/>
        </w:rPr>
      </w:pPr>
      <w:r>
        <w:rPr>
          <w:rFonts w:ascii="Arial" w:hAnsi="Arial" w:cs="Arial"/>
          <w:sz w:val="24"/>
          <w:szCs w:val="24"/>
        </w:rPr>
        <w:t>Es una prueba invasiva que se re</w:t>
      </w:r>
      <w:r w:rsidR="000537EA">
        <w:rPr>
          <w:rFonts w:ascii="Arial" w:hAnsi="Arial" w:cs="Arial"/>
          <w:sz w:val="24"/>
          <w:szCs w:val="24"/>
        </w:rPr>
        <w:t>aliza para determinar espesores y</w:t>
      </w:r>
      <w:r>
        <w:rPr>
          <w:rFonts w:ascii="Arial" w:hAnsi="Arial" w:cs="Arial"/>
          <w:sz w:val="24"/>
          <w:szCs w:val="24"/>
        </w:rPr>
        <w:t xml:space="preserve"> </w:t>
      </w:r>
      <w:r w:rsidR="00E24B5C">
        <w:rPr>
          <w:rFonts w:ascii="Arial" w:hAnsi="Arial" w:cs="Arial"/>
          <w:sz w:val="24"/>
          <w:szCs w:val="24"/>
        </w:rPr>
        <w:t xml:space="preserve">resistencia a la compresión simple, </w:t>
      </w:r>
      <w:r w:rsidR="000537EA">
        <w:rPr>
          <w:rFonts w:ascii="Arial" w:hAnsi="Arial" w:cs="Arial"/>
          <w:sz w:val="24"/>
          <w:szCs w:val="24"/>
        </w:rPr>
        <w:t>del concreto que componen trabes, columnas y losas. Las muestras cilíndricas de concreto que se extraen se denominan corazones, son extraídas con taladro cuya broca es cilíndrica y de pared delgada, además de un sistema de enfriamiento que impida alterar el concreto y a la broca.</w:t>
      </w:r>
    </w:p>
    <w:p w:rsidR="000537EA" w:rsidRDefault="000537EA" w:rsidP="0045192C">
      <w:pPr>
        <w:jc w:val="both"/>
        <w:rPr>
          <w:rFonts w:ascii="Arial" w:hAnsi="Arial" w:cs="Arial"/>
          <w:sz w:val="24"/>
          <w:szCs w:val="24"/>
        </w:rPr>
      </w:pPr>
      <w:r>
        <w:rPr>
          <w:rFonts w:ascii="Arial" w:hAnsi="Arial" w:cs="Arial"/>
          <w:sz w:val="24"/>
          <w:szCs w:val="24"/>
        </w:rPr>
        <w:t xml:space="preserve">Los corazones deben de extraerse perpendicularmente a la superficie, lo más al centro posible y alejado de aristas o juntas de colado. </w:t>
      </w:r>
      <w:r w:rsidR="008B58E1">
        <w:rPr>
          <w:rFonts w:ascii="Arial" w:hAnsi="Arial" w:cs="Arial"/>
          <w:sz w:val="24"/>
          <w:szCs w:val="24"/>
        </w:rPr>
        <w:t>Posteriormente los corazones se someten a preparación para ser ensayados, la preparación consiste en emplear materiales como azufre en los extremos de los corazones, para asegurar la horizontalidad de los corazones al momento de ejecutar la prueba de compresión.</w:t>
      </w:r>
    </w:p>
    <w:p w:rsidR="008B58E1" w:rsidRDefault="008B58E1" w:rsidP="0045192C">
      <w:pPr>
        <w:jc w:val="both"/>
        <w:rPr>
          <w:rFonts w:ascii="Arial" w:hAnsi="Arial" w:cs="Arial"/>
          <w:sz w:val="24"/>
          <w:szCs w:val="24"/>
        </w:rPr>
      </w:pPr>
      <w:r>
        <w:rPr>
          <w:rFonts w:ascii="Arial" w:hAnsi="Arial" w:cs="Arial"/>
          <w:sz w:val="24"/>
          <w:szCs w:val="24"/>
        </w:rPr>
        <w:t>La prueba de compresión arroja el valor de la resistencia del concreto. Es importante asegurarse que los corazones extraídos</w:t>
      </w:r>
      <w:r w:rsidR="00D431AF">
        <w:rPr>
          <w:rFonts w:ascii="Arial" w:hAnsi="Arial" w:cs="Arial"/>
          <w:sz w:val="24"/>
          <w:szCs w:val="24"/>
        </w:rPr>
        <w:t xml:space="preserve"> no contengan</w:t>
      </w:r>
      <w:r>
        <w:rPr>
          <w:rFonts w:ascii="Arial" w:hAnsi="Arial" w:cs="Arial"/>
          <w:sz w:val="24"/>
          <w:szCs w:val="24"/>
        </w:rPr>
        <w:t xml:space="preserve"> acero de refuerzo, porque si lo contiene, el valor de la resistencia a la compresión simple será erróneo.</w:t>
      </w:r>
    </w:p>
    <w:p w:rsidR="0046027F" w:rsidRPr="00FC36EB" w:rsidRDefault="0046027F" w:rsidP="00FC36EB">
      <w:pPr>
        <w:jc w:val="both"/>
        <w:rPr>
          <w:rFonts w:ascii="Arial" w:hAnsi="Arial" w:cs="Arial"/>
          <w:sz w:val="24"/>
          <w:szCs w:val="24"/>
        </w:rPr>
      </w:pPr>
    </w:p>
    <w:p w:rsidR="0045192C" w:rsidRPr="00C6041F" w:rsidRDefault="0045192C" w:rsidP="0045192C">
      <w:pPr>
        <w:jc w:val="both"/>
        <w:rPr>
          <w:rFonts w:ascii="Arial" w:hAnsi="Arial" w:cs="Arial"/>
          <w:sz w:val="24"/>
          <w:szCs w:val="24"/>
        </w:rPr>
      </w:pPr>
      <w:r w:rsidRPr="00C6041F">
        <w:rPr>
          <w:rFonts w:ascii="Arial" w:hAnsi="Arial" w:cs="Arial"/>
          <w:sz w:val="24"/>
          <w:szCs w:val="24"/>
        </w:rPr>
        <w:t xml:space="preserve">Ventajas </w:t>
      </w:r>
      <w:r w:rsidR="00D431AF" w:rsidRPr="00C6041F">
        <w:rPr>
          <w:rFonts w:ascii="Arial" w:hAnsi="Arial" w:cs="Arial"/>
          <w:sz w:val="24"/>
          <w:szCs w:val="24"/>
        </w:rPr>
        <w:t>la extracción de núcleos de concreto</w:t>
      </w:r>
    </w:p>
    <w:p w:rsidR="00DD74C6" w:rsidRDefault="00D431AF" w:rsidP="00D431AF">
      <w:pPr>
        <w:pStyle w:val="Prrafodelista"/>
        <w:numPr>
          <w:ilvl w:val="0"/>
          <w:numId w:val="7"/>
        </w:numPr>
        <w:rPr>
          <w:rFonts w:ascii="Arial" w:hAnsi="Arial" w:cs="Arial"/>
          <w:sz w:val="24"/>
          <w:szCs w:val="24"/>
        </w:rPr>
      </w:pPr>
      <w:r>
        <w:rPr>
          <w:rFonts w:ascii="Arial" w:hAnsi="Arial" w:cs="Arial"/>
          <w:sz w:val="24"/>
          <w:szCs w:val="24"/>
        </w:rPr>
        <w:t>Arroja datos confiables y actuales de espesores y resistencia del concreto.</w:t>
      </w:r>
    </w:p>
    <w:p w:rsidR="00D431AF" w:rsidRDefault="008122EF" w:rsidP="00D431AF">
      <w:pPr>
        <w:pStyle w:val="Prrafodelista"/>
        <w:numPr>
          <w:ilvl w:val="0"/>
          <w:numId w:val="7"/>
        </w:numPr>
        <w:rPr>
          <w:rFonts w:ascii="Arial" w:hAnsi="Arial" w:cs="Arial"/>
          <w:sz w:val="24"/>
          <w:szCs w:val="24"/>
        </w:rPr>
      </w:pPr>
      <w:r>
        <w:rPr>
          <w:rFonts w:ascii="Arial" w:hAnsi="Arial" w:cs="Arial"/>
          <w:sz w:val="24"/>
          <w:szCs w:val="24"/>
        </w:rPr>
        <w:t>El procedimiento de extracción y ensaye de las muestras cumple estándares de alta calidad, nacional e internacional.</w:t>
      </w:r>
    </w:p>
    <w:p w:rsidR="008122EF" w:rsidRDefault="008122EF" w:rsidP="00D431AF">
      <w:pPr>
        <w:pStyle w:val="Prrafodelista"/>
        <w:numPr>
          <w:ilvl w:val="0"/>
          <w:numId w:val="7"/>
        </w:numPr>
        <w:rPr>
          <w:rFonts w:ascii="Arial" w:hAnsi="Arial" w:cs="Arial"/>
          <w:sz w:val="24"/>
          <w:szCs w:val="24"/>
        </w:rPr>
      </w:pPr>
      <w:r>
        <w:rPr>
          <w:rFonts w:ascii="Arial" w:hAnsi="Arial" w:cs="Arial"/>
          <w:sz w:val="24"/>
          <w:szCs w:val="24"/>
        </w:rPr>
        <w:t>El elemento estructural no pierde funcionalidad por la extracción de núcleos de concreto.</w:t>
      </w:r>
    </w:p>
    <w:p w:rsidR="001C5952" w:rsidRDefault="001C5952" w:rsidP="00DD74C6">
      <w:pPr>
        <w:pStyle w:val="Prrafodelista"/>
        <w:rPr>
          <w:rFonts w:ascii="Arial" w:hAnsi="Arial" w:cs="Arial"/>
          <w:sz w:val="24"/>
          <w:szCs w:val="24"/>
        </w:rPr>
      </w:pPr>
    </w:p>
    <w:p w:rsidR="001C5952" w:rsidRDefault="001C5952" w:rsidP="00DD74C6">
      <w:pPr>
        <w:pStyle w:val="Prrafodelista"/>
        <w:rPr>
          <w:rFonts w:ascii="Arial" w:hAnsi="Arial" w:cs="Arial"/>
          <w:sz w:val="24"/>
          <w:szCs w:val="24"/>
        </w:rPr>
      </w:pPr>
    </w:p>
    <w:p w:rsidR="001C5952" w:rsidRDefault="001C5952" w:rsidP="00DD74C6">
      <w:pPr>
        <w:pStyle w:val="Prrafodelista"/>
        <w:rPr>
          <w:rFonts w:ascii="Arial" w:hAnsi="Arial" w:cs="Arial"/>
          <w:sz w:val="24"/>
          <w:szCs w:val="24"/>
        </w:rPr>
      </w:pPr>
    </w:p>
    <w:p w:rsidR="001C5952" w:rsidRDefault="001C5952" w:rsidP="00DD74C6">
      <w:pPr>
        <w:pStyle w:val="Prrafodelista"/>
        <w:rPr>
          <w:rFonts w:ascii="Arial" w:hAnsi="Arial" w:cs="Arial"/>
          <w:sz w:val="24"/>
          <w:szCs w:val="24"/>
        </w:rPr>
      </w:pPr>
    </w:p>
    <w:p w:rsidR="00FC36EB" w:rsidRDefault="00FC36EB" w:rsidP="00DD74C6">
      <w:pPr>
        <w:pStyle w:val="Prrafodelista"/>
        <w:rPr>
          <w:rFonts w:ascii="Arial" w:hAnsi="Arial" w:cs="Arial"/>
          <w:sz w:val="24"/>
          <w:szCs w:val="24"/>
        </w:rPr>
      </w:pPr>
    </w:p>
    <w:p w:rsidR="00FC36EB" w:rsidRDefault="00FC36EB" w:rsidP="00DD74C6">
      <w:pPr>
        <w:pStyle w:val="Prrafodelista"/>
        <w:rPr>
          <w:rFonts w:ascii="Arial" w:hAnsi="Arial" w:cs="Arial"/>
          <w:sz w:val="24"/>
          <w:szCs w:val="24"/>
        </w:rPr>
      </w:pPr>
    </w:p>
    <w:p w:rsidR="008122EF" w:rsidRDefault="008122EF" w:rsidP="00DD74C6">
      <w:pPr>
        <w:pStyle w:val="Prrafodelista"/>
        <w:rPr>
          <w:rFonts w:ascii="Arial" w:hAnsi="Arial" w:cs="Arial"/>
          <w:sz w:val="24"/>
          <w:szCs w:val="24"/>
        </w:rPr>
      </w:pPr>
    </w:p>
    <w:p w:rsidR="008122EF" w:rsidRPr="00CD4DB4" w:rsidRDefault="00CD4DB4" w:rsidP="00CD4DB4">
      <w:pPr>
        <w:rPr>
          <w:rFonts w:ascii="Arial" w:hAnsi="Arial" w:cs="Arial"/>
          <w:sz w:val="24"/>
          <w:szCs w:val="24"/>
        </w:rPr>
      </w:pPr>
      <w:r>
        <w:rPr>
          <w:rFonts w:ascii="Arial" w:hAnsi="Arial" w:cs="Arial"/>
          <w:sz w:val="24"/>
          <w:szCs w:val="24"/>
        </w:rPr>
        <w:br w:type="page"/>
      </w:r>
    </w:p>
    <w:p w:rsidR="008122EF" w:rsidRDefault="008122EF" w:rsidP="00DD74C6">
      <w:pPr>
        <w:pStyle w:val="Prrafodelista"/>
        <w:rPr>
          <w:rFonts w:ascii="Arial" w:hAnsi="Arial" w:cs="Arial"/>
          <w:sz w:val="24"/>
          <w:szCs w:val="24"/>
        </w:rPr>
      </w:pPr>
    </w:p>
    <w:p w:rsidR="008122EF" w:rsidRPr="00CD4DB4" w:rsidRDefault="00CD4DB4" w:rsidP="00DD74C6">
      <w:pPr>
        <w:pStyle w:val="Prrafodelista"/>
        <w:rPr>
          <w:rFonts w:ascii="Arial" w:hAnsi="Arial" w:cs="Arial"/>
          <w:b/>
          <w:sz w:val="24"/>
          <w:szCs w:val="24"/>
        </w:rPr>
      </w:pPr>
      <w:bookmarkStart w:id="0" w:name="_GoBack"/>
      <w:bookmarkEnd w:id="0"/>
      <w:r w:rsidRPr="00CD4DB4">
        <w:rPr>
          <w:rFonts w:ascii="Arial" w:hAnsi="Arial" w:cs="Arial"/>
          <w:b/>
          <w:sz w:val="24"/>
          <w:szCs w:val="24"/>
        </w:rPr>
        <w:t>EXPERIENCIA</w:t>
      </w:r>
    </w:p>
    <w:p w:rsidR="00B71313" w:rsidRPr="00B71313" w:rsidRDefault="00B71313">
      <w:pPr>
        <w:rPr>
          <w:rFonts w:ascii="Arial" w:hAnsi="Arial" w:cs="Arial"/>
          <w:b/>
          <w:sz w:val="24"/>
          <w:szCs w:val="24"/>
        </w:rPr>
      </w:pPr>
      <w:r w:rsidRPr="00987745">
        <w:rPr>
          <w:rFonts w:ascii="Arial" w:hAnsi="Arial" w:cs="Arial"/>
          <w:b/>
          <w:sz w:val="24"/>
          <w:szCs w:val="24"/>
        </w:rPr>
        <w:t xml:space="preserve">¿Qué </w:t>
      </w:r>
      <w:r>
        <w:rPr>
          <w:rFonts w:ascii="Arial" w:hAnsi="Arial" w:cs="Arial"/>
          <w:b/>
          <w:sz w:val="24"/>
          <w:szCs w:val="24"/>
        </w:rPr>
        <w:t>experiencia tenemos</w:t>
      </w:r>
      <w:r w:rsidRPr="00987745">
        <w:rPr>
          <w:rFonts w:ascii="Arial" w:hAnsi="Arial" w:cs="Arial"/>
          <w:b/>
          <w:sz w:val="24"/>
          <w:szCs w:val="24"/>
        </w:rPr>
        <w:t xml:space="preserve"> realizar un dictamen estructural?</w:t>
      </w:r>
    </w:p>
    <w:p w:rsidR="00987745" w:rsidRDefault="00987745" w:rsidP="00987745">
      <w:pPr>
        <w:jc w:val="both"/>
        <w:rPr>
          <w:rFonts w:ascii="Arial" w:hAnsi="Arial" w:cs="Arial"/>
          <w:sz w:val="24"/>
          <w:szCs w:val="24"/>
        </w:rPr>
      </w:pPr>
      <w:r w:rsidRPr="00987745">
        <w:rPr>
          <w:rFonts w:ascii="Arial" w:hAnsi="Arial" w:cs="Arial"/>
          <w:sz w:val="24"/>
          <w:szCs w:val="24"/>
        </w:rPr>
        <w:t>Contamos con la capacidad técnica, así como la experiencia, la cual nos permite garantizar la confiabilidad y el profesionalismo en todos nuestros trabajos que realizamos de dictámenes estructurales.</w:t>
      </w:r>
    </w:p>
    <w:p w:rsidR="002A0508" w:rsidRPr="00987745" w:rsidRDefault="002A0508" w:rsidP="002A0508">
      <w:pPr>
        <w:jc w:val="both"/>
        <w:rPr>
          <w:rFonts w:ascii="Arial" w:hAnsi="Arial" w:cs="Arial"/>
          <w:sz w:val="24"/>
          <w:szCs w:val="24"/>
        </w:rPr>
      </w:pPr>
      <w:r>
        <w:rPr>
          <w:rFonts w:ascii="Arial" w:hAnsi="Arial" w:cs="Arial"/>
          <w:sz w:val="24"/>
          <w:szCs w:val="24"/>
        </w:rPr>
        <w:t xml:space="preserve">Al realizar un </w:t>
      </w:r>
      <w:r w:rsidRPr="002A0508">
        <w:rPr>
          <w:rFonts w:ascii="Arial" w:hAnsi="Arial" w:cs="Arial"/>
          <w:b/>
          <w:sz w:val="24"/>
          <w:szCs w:val="24"/>
        </w:rPr>
        <w:t>Dictamen Estructural</w:t>
      </w:r>
      <w:r>
        <w:rPr>
          <w:rFonts w:ascii="Arial" w:hAnsi="Arial" w:cs="Arial"/>
          <w:b/>
          <w:sz w:val="24"/>
          <w:szCs w:val="24"/>
        </w:rPr>
        <w:t xml:space="preserve"> </w:t>
      </w:r>
      <w:r w:rsidRPr="002A0508">
        <w:rPr>
          <w:rFonts w:ascii="Arial" w:hAnsi="Arial" w:cs="Arial"/>
          <w:sz w:val="24"/>
          <w:szCs w:val="24"/>
        </w:rPr>
        <w:t>luego d</w:t>
      </w:r>
      <w:r>
        <w:rPr>
          <w:rFonts w:ascii="Arial" w:hAnsi="Arial" w:cs="Arial"/>
          <w:sz w:val="24"/>
          <w:szCs w:val="24"/>
        </w:rPr>
        <w:t>e la evaluación de daños físicos, calidades de los materiales, desniveles, desplomos, etc. se elaboran análisis numéricos de tipo modal espectral simulando los estados más críticos de combinación de eventos como sismos y viento.</w:t>
      </w:r>
    </w:p>
    <w:p w:rsidR="002A0508" w:rsidRDefault="002A0508" w:rsidP="00987745">
      <w:pPr>
        <w:jc w:val="both"/>
        <w:rPr>
          <w:rFonts w:ascii="Arial" w:hAnsi="Arial" w:cs="Arial"/>
          <w:sz w:val="24"/>
          <w:szCs w:val="24"/>
        </w:rPr>
      </w:pPr>
      <w:r>
        <w:rPr>
          <w:rFonts w:ascii="Arial" w:hAnsi="Arial" w:cs="Arial"/>
          <w:sz w:val="24"/>
          <w:szCs w:val="24"/>
        </w:rPr>
        <w:t>Algunas de nuestras experiencias son:</w:t>
      </w:r>
    </w:p>
    <w:p w:rsidR="00CD4DB4" w:rsidRPr="001C5952" w:rsidRDefault="00CD4DB4" w:rsidP="00CD4DB4">
      <w:pPr>
        <w:pStyle w:val="Prrafodelista"/>
        <w:numPr>
          <w:ilvl w:val="0"/>
          <w:numId w:val="4"/>
        </w:numPr>
        <w:jc w:val="both"/>
        <w:rPr>
          <w:rFonts w:ascii="Arial" w:hAnsi="Arial" w:cs="Arial"/>
          <w:b/>
          <w:bCs/>
          <w:sz w:val="24"/>
          <w:szCs w:val="24"/>
        </w:rPr>
      </w:pPr>
      <w:r w:rsidRPr="001C5952">
        <w:rPr>
          <w:rFonts w:ascii="Arial" w:hAnsi="Arial" w:cs="Arial"/>
          <w:sz w:val="24"/>
          <w:szCs w:val="24"/>
        </w:rPr>
        <w:t>Análisis estructural para edificio de 4 niveles, en Naucalpan, Estado de México, Ing. Víctor Medina 2016.</w:t>
      </w:r>
    </w:p>
    <w:p w:rsidR="00CD4DB4" w:rsidRPr="001C5952" w:rsidRDefault="00CD4DB4" w:rsidP="00CD4DB4">
      <w:pPr>
        <w:pStyle w:val="Prrafodelista"/>
        <w:numPr>
          <w:ilvl w:val="0"/>
          <w:numId w:val="4"/>
        </w:numPr>
        <w:jc w:val="both"/>
        <w:rPr>
          <w:rFonts w:ascii="Arial" w:hAnsi="Arial" w:cs="Arial"/>
          <w:sz w:val="24"/>
          <w:szCs w:val="24"/>
        </w:rPr>
      </w:pPr>
      <w:r w:rsidRPr="001C5952">
        <w:rPr>
          <w:rFonts w:ascii="Arial" w:hAnsi="Arial" w:cs="Arial"/>
          <w:sz w:val="24"/>
          <w:szCs w:val="24"/>
        </w:rPr>
        <w:t>Supervisión de obra estructural y control de calidad de materiales en Edificio, CDMX, Asturias, 2018.</w:t>
      </w:r>
    </w:p>
    <w:p w:rsidR="00CD4DB4" w:rsidRPr="002A0508" w:rsidRDefault="00CD4DB4" w:rsidP="00CD4DB4">
      <w:pPr>
        <w:pStyle w:val="Prrafodelista"/>
        <w:numPr>
          <w:ilvl w:val="0"/>
          <w:numId w:val="4"/>
        </w:numPr>
        <w:jc w:val="both"/>
        <w:rPr>
          <w:rFonts w:ascii="Arial" w:hAnsi="Arial" w:cs="Arial"/>
          <w:sz w:val="24"/>
          <w:szCs w:val="24"/>
        </w:rPr>
      </w:pPr>
      <w:r w:rsidRPr="001C5952">
        <w:rPr>
          <w:rFonts w:ascii="Arial" w:hAnsi="Arial" w:cs="Arial"/>
          <w:sz w:val="24"/>
          <w:szCs w:val="24"/>
        </w:rPr>
        <w:t>Refuerzo de edificio con fibra de carbono en Paseo de la Reforma 333, CDMX, Comercial Hotelera, 2018.</w:t>
      </w:r>
    </w:p>
    <w:p w:rsidR="00CD4DB4" w:rsidRPr="00987745" w:rsidRDefault="00CD4DB4" w:rsidP="00CD4DB4">
      <w:pPr>
        <w:pStyle w:val="Prrafodelista"/>
        <w:numPr>
          <w:ilvl w:val="0"/>
          <w:numId w:val="4"/>
        </w:numPr>
        <w:jc w:val="both"/>
        <w:rPr>
          <w:rFonts w:ascii="Arial" w:hAnsi="Arial" w:cs="Arial"/>
          <w:sz w:val="24"/>
          <w:szCs w:val="24"/>
        </w:rPr>
      </w:pPr>
      <w:r w:rsidRPr="002A0508">
        <w:rPr>
          <w:rFonts w:ascii="Arial" w:hAnsi="Arial" w:cs="Arial"/>
          <w:sz w:val="24"/>
          <w:szCs w:val="24"/>
        </w:rPr>
        <w:t xml:space="preserve">Dictamen estructural de planta de hilos </w:t>
      </w:r>
      <w:proofErr w:type="spellStart"/>
      <w:r w:rsidRPr="002A0508">
        <w:rPr>
          <w:rFonts w:ascii="Arial" w:hAnsi="Arial" w:cs="Arial"/>
          <w:sz w:val="24"/>
          <w:szCs w:val="24"/>
        </w:rPr>
        <w:t>Coats</w:t>
      </w:r>
      <w:proofErr w:type="spellEnd"/>
      <w:r w:rsidRPr="002A0508">
        <w:rPr>
          <w:rFonts w:ascii="Arial" w:hAnsi="Arial" w:cs="Arial"/>
          <w:sz w:val="24"/>
          <w:szCs w:val="24"/>
        </w:rPr>
        <w:t xml:space="preserve"> Timón, en Tlaxcala, COATS, 2018. </w:t>
      </w:r>
    </w:p>
    <w:p w:rsidR="00CD4DB4" w:rsidRPr="00A750EA"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 xml:space="preserve">Dictamen de seguridad estructural condominio </w:t>
      </w:r>
      <w:proofErr w:type="spellStart"/>
      <w:r w:rsidRPr="00A750EA">
        <w:rPr>
          <w:rFonts w:ascii="Arial" w:hAnsi="Arial" w:cs="Arial"/>
          <w:sz w:val="24"/>
          <w:szCs w:val="24"/>
        </w:rPr>
        <w:t>Bay</w:t>
      </w:r>
      <w:proofErr w:type="spellEnd"/>
      <w:r w:rsidRPr="00A750EA">
        <w:rPr>
          <w:rFonts w:ascii="Arial" w:hAnsi="Arial" w:cs="Arial"/>
          <w:sz w:val="24"/>
          <w:szCs w:val="24"/>
        </w:rPr>
        <w:t xml:space="preserve"> View Grand Ixtapa Zihuatanejo, GRO.</w:t>
      </w:r>
    </w:p>
    <w:p w:rsidR="00CD4DB4"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Dictamen de seguridad estructural condominio Hotel Sotavento Ixtapa Zihuatanejo, GRO.</w:t>
      </w:r>
    </w:p>
    <w:p w:rsidR="00CD4DB4"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 xml:space="preserve">Ampliación de </w:t>
      </w:r>
      <w:r>
        <w:rPr>
          <w:rFonts w:ascii="Arial" w:hAnsi="Arial" w:cs="Arial"/>
          <w:sz w:val="24"/>
          <w:szCs w:val="24"/>
        </w:rPr>
        <w:t>estructura</w:t>
      </w:r>
      <w:r w:rsidRPr="00A750EA">
        <w:rPr>
          <w:rFonts w:ascii="Arial" w:hAnsi="Arial" w:cs="Arial"/>
          <w:sz w:val="24"/>
          <w:szCs w:val="24"/>
        </w:rPr>
        <w:t xml:space="preserve"> metálica, Grupo Elektra, GRO.</w:t>
      </w:r>
    </w:p>
    <w:p w:rsidR="00CD4DB4" w:rsidRPr="00A750EA"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 xml:space="preserve">Dictamen de seguridad estructural condominio </w:t>
      </w:r>
      <w:r>
        <w:rPr>
          <w:rFonts w:ascii="Arial" w:hAnsi="Arial" w:cs="Arial"/>
          <w:sz w:val="24"/>
          <w:szCs w:val="24"/>
        </w:rPr>
        <w:t>Park Royal Ixtapa Zihuatanejo, GRO.</w:t>
      </w:r>
    </w:p>
    <w:p w:rsidR="00CD4DB4" w:rsidRPr="00A750EA"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 xml:space="preserve">Diseño estructural de Bodegas </w:t>
      </w:r>
      <w:proofErr w:type="spellStart"/>
      <w:r w:rsidRPr="00A750EA">
        <w:rPr>
          <w:rFonts w:ascii="Arial" w:hAnsi="Arial" w:cs="Arial"/>
          <w:sz w:val="24"/>
          <w:szCs w:val="24"/>
        </w:rPr>
        <w:t>Farma</w:t>
      </w:r>
      <w:proofErr w:type="spellEnd"/>
      <w:r w:rsidRPr="00A750EA">
        <w:rPr>
          <w:rFonts w:ascii="Arial" w:hAnsi="Arial" w:cs="Arial"/>
          <w:sz w:val="24"/>
          <w:szCs w:val="24"/>
        </w:rPr>
        <w:t xml:space="preserve"> Pronto, GRO.</w:t>
      </w:r>
    </w:p>
    <w:p w:rsidR="00CD4DB4" w:rsidRPr="00A750EA"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 xml:space="preserve">Diseño estructural de Bodegas </w:t>
      </w:r>
      <w:proofErr w:type="spellStart"/>
      <w:r w:rsidRPr="00A750EA">
        <w:rPr>
          <w:rFonts w:ascii="Arial" w:hAnsi="Arial" w:cs="Arial"/>
          <w:sz w:val="24"/>
          <w:szCs w:val="24"/>
        </w:rPr>
        <w:t>Interceramic</w:t>
      </w:r>
      <w:proofErr w:type="spellEnd"/>
      <w:r w:rsidRPr="00A750EA">
        <w:rPr>
          <w:rFonts w:ascii="Arial" w:hAnsi="Arial" w:cs="Arial"/>
          <w:sz w:val="24"/>
          <w:szCs w:val="24"/>
        </w:rPr>
        <w:t xml:space="preserve"> 2, GRO.</w:t>
      </w:r>
    </w:p>
    <w:p w:rsidR="00CD4DB4" w:rsidRPr="00A750EA" w:rsidRDefault="00CD4DB4" w:rsidP="00CD4DB4">
      <w:pPr>
        <w:pStyle w:val="Prrafodelista"/>
        <w:numPr>
          <w:ilvl w:val="0"/>
          <w:numId w:val="4"/>
        </w:numPr>
        <w:jc w:val="both"/>
        <w:rPr>
          <w:rFonts w:ascii="Arial" w:hAnsi="Arial" w:cs="Arial"/>
          <w:sz w:val="24"/>
          <w:szCs w:val="24"/>
        </w:rPr>
      </w:pPr>
      <w:r w:rsidRPr="00A750EA">
        <w:rPr>
          <w:rFonts w:ascii="Arial" w:hAnsi="Arial" w:cs="Arial"/>
          <w:sz w:val="24"/>
          <w:szCs w:val="24"/>
        </w:rPr>
        <w:t>Diseño estructural de Hotel las Brisas Ixtapa, GRO.</w:t>
      </w:r>
    </w:p>
    <w:p w:rsidR="00CD4DB4" w:rsidRPr="006B51D1" w:rsidRDefault="00CD4DB4" w:rsidP="00CD4DB4">
      <w:pPr>
        <w:pStyle w:val="Prrafodelista"/>
        <w:numPr>
          <w:ilvl w:val="0"/>
          <w:numId w:val="4"/>
        </w:numPr>
        <w:jc w:val="both"/>
        <w:rPr>
          <w:b/>
          <w:bCs/>
        </w:rPr>
      </w:pPr>
      <w:r w:rsidRPr="00C05607">
        <w:rPr>
          <w:rFonts w:ascii="Arial" w:hAnsi="Arial" w:cs="Arial"/>
          <w:sz w:val="24"/>
          <w:szCs w:val="24"/>
        </w:rPr>
        <w:t>Diseño modular de restaurantes Vips Montevideo y Naucalpan, DF y EDM.</w:t>
      </w:r>
    </w:p>
    <w:p w:rsidR="006B51D1" w:rsidRPr="00CD4DB4" w:rsidRDefault="00CD4DB4" w:rsidP="00CD4DB4">
      <w:pPr>
        <w:pStyle w:val="Prrafodelista"/>
        <w:numPr>
          <w:ilvl w:val="0"/>
          <w:numId w:val="4"/>
        </w:numPr>
        <w:jc w:val="both"/>
        <w:rPr>
          <w:rFonts w:ascii="Arial" w:hAnsi="Arial" w:cs="Arial"/>
          <w:sz w:val="24"/>
          <w:szCs w:val="24"/>
        </w:rPr>
      </w:pPr>
      <w:r w:rsidRPr="00A8771C">
        <w:rPr>
          <w:rFonts w:ascii="Arial" w:hAnsi="Arial" w:cs="Arial"/>
          <w:sz w:val="24"/>
          <w:szCs w:val="24"/>
        </w:rPr>
        <w:t>Estudio geotécnico y proyecto de refuerzo de Guipúzcoa 21, CDMX, Coime Construcciones, 2018.</w:t>
      </w:r>
    </w:p>
    <w:p w:rsidR="00476DA1" w:rsidRPr="00C05607" w:rsidRDefault="00476DA1" w:rsidP="00A8771C">
      <w:pPr>
        <w:pStyle w:val="Prrafodelista"/>
        <w:jc w:val="both"/>
        <w:rPr>
          <w:b/>
          <w:bCs/>
        </w:rPr>
      </w:pPr>
    </w:p>
    <w:p w:rsidR="00294D1F" w:rsidRDefault="00476DA1" w:rsidP="00C05607">
      <w:pPr>
        <w:tabs>
          <w:tab w:val="left" w:pos="1590"/>
        </w:tabs>
        <w:rPr>
          <w:rFonts w:ascii="Arial" w:hAnsi="Arial" w:cs="Arial"/>
          <w:sz w:val="24"/>
          <w:szCs w:val="24"/>
        </w:rPr>
      </w:pPr>
      <w:r>
        <w:rPr>
          <w:rFonts w:ascii="Arial" w:hAnsi="Arial" w:cs="Arial"/>
          <w:sz w:val="24"/>
          <w:szCs w:val="24"/>
        </w:rPr>
        <w:t>FOTOS:</w:t>
      </w:r>
    </w:p>
    <w:p w:rsidR="00476DA1" w:rsidRDefault="00476DA1" w:rsidP="00476DA1">
      <w:pPr>
        <w:pStyle w:val="Prrafodelista"/>
        <w:numPr>
          <w:ilvl w:val="0"/>
          <w:numId w:val="8"/>
        </w:numPr>
        <w:tabs>
          <w:tab w:val="left" w:pos="1590"/>
        </w:tabs>
        <w:rPr>
          <w:rFonts w:ascii="Arial" w:hAnsi="Arial" w:cs="Arial"/>
          <w:sz w:val="24"/>
          <w:szCs w:val="24"/>
        </w:rPr>
      </w:pPr>
      <w:r>
        <w:rPr>
          <w:rFonts w:ascii="Arial" w:hAnsi="Arial" w:cs="Arial"/>
          <w:sz w:val="24"/>
          <w:szCs w:val="24"/>
        </w:rPr>
        <w:t>Dictamen estructural 1</w:t>
      </w:r>
    </w:p>
    <w:p w:rsidR="00476DA1" w:rsidRDefault="00476DA1" w:rsidP="00476DA1">
      <w:pPr>
        <w:pStyle w:val="Prrafodelista"/>
        <w:numPr>
          <w:ilvl w:val="0"/>
          <w:numId w:val="8"/>
        </w:numPr>
        <w:tabs>
          <w:tab w:val="left" w:pos="1590"/>
        </w:tabs>
        <w:rPr>
          <w:rFonts w:ascii="Arial" w:hAnsi="Arial" w:cs="Arial"/>
          <w:sz w:val="24"/>
          <w:szCs w:val="24"/>
        </w:rPr>
      </w:pPr>
      <w:r>
        <w:rPr>
          <w:rFonts w:ascii="Arial" w:hAnsi="Arial" w:cs="Arial"/>
          <w:sz w:val="24"/>
          <w:szCs w:val="24"/>
        </w:rPr>
        <w:t>Dictamen estructural 2</w:t>
      </w:r>
    </w:p>
    <w:p w:rsidR="00476DA1" w:rsidRPr="00476DA1" w:rsidRDefault="00476DA1" w:rsidP="00476DA1">
      <w:pPr>
        <w:pStyle w:val="Prrafodelista"/>
        <w:numPr>
          <w:ilvl w:val="0"/>
          <w:numId w:val="8"/>
        </w:numPr>
        <w:tabs>
          <w:tab w:val="left" w:pos="1590"/>
        </w:tabs>
        <w:rPr>
          <w:rFonts w:ascii="Arial" w:hAnsi="Arial" w:cs="Arial"/>
          <w:sz w:val="24"/>
          <w:szCs w:val="24"/>
        </w:rPr>
      </w:pPr>
      <w:r>
        <w:rPr>
          <w:rFonts w:ascii="Arial" w:hAnsi="Arial" w:cs="Arial"/>
          <w:sz w:val="24"/>
          <w:szCs w:val="24"/>
        </w:rPr>
        <w:t xml:space="preserve">Dictamen estructural </w:t>
      </w:r>
    </w:p>
    <w:sectPr w:rsidR="00476DA1" w:rsidRPr="00476DA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4D7" w:rsidRDefault="004654D7" w:rsidP="00F13098">
      <w:pPr>
        <w:spacing w:after="0" w:line="240" w:lineRule="auto"/>
      </w:pPr>
      <w:r>
        <w:separator/>
      </w:r>
    </w:p>
  </w:endnote>
  <w:endnote w:type="continuationSeparator" w:id="0">
    <w:p w:rsidR="004654D7" w:rsidRDefault="004654D7" w:rsidP="00F13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4D7" w:rsidRDefault="004654D7" w:rsidP="00F13098">
      <w:pPr>
        <w:spacing w:after="0" w:line="240" w:lineRule="auto"/>
      </w:pPr>
      <w:r>
        <w:separator/>
      </w:r>
    </w:p>
  </w:footnote>
  <w:footnote w:type="continuationSeparator" w:id="0">
    <w:p w:rsidR="004654D7" w:rsidRDefault="004654D7" w:rsidP="00F130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73F5"/>
    <w:multiLevelType w:val="hybridMultilevel"/>
    <w:tmpl w:val="19F409E6"/>
    <w:lvl w:ilvl="0" w:tplc="0EECC1A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17F4ADE"/>
    <w:multiLevelType w:val="hybridMultilevel"/>
    <w:tmpl w:val="F1EEB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8918C1"/>
    <w:multiLevelType w:val="hybridMultilevel"/>
    <w:tmpl w:val="9C7CDD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8C421E2"/>
    <w:multiLevelType w:val="hybridMultilevel"/>
    <w:tmpl w:val="29CE0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5162E53"/>
    <w:multiLevelType w:val="hybridMultilevel"/>
    <w:tmpl w:val="A9746A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2803C1C"/>
    <w:multiLevelType w:val="hybridMultilevel"/>
    <w:tmpl w:val="862A7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35106C6"/>
    <w:multiLevelType w:val="hybridMultilevel"/>
    <w:tmpl w:val="21D672A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652760F2"/>
    <w:multiLevelType w:val="hybridMultilevel"/>
    <w:tmpl w:val="C7FA4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115"/>
    <w:rsid w:val="000249CA"/>
    <w:rsid w:val="000537EA"/>
    <w:rsid w:val="000A3832"/>
    <w:rsid w:val="00150413"/>
    <w:rsid w:val="00170B50"/>
    <w:rsid w:val="00186A03"/>
    <w:rsid w:val="001C5952"/>
    <w:rsid w:val="001F4980"/>
    <w:rsid w:val="0020468B"/>
    <w:rsid w:val="002062B5"/>
    <w:rsid w:val="00225ECB"/>
    <w:rsid w:val="002326F8"/>
    <w:rsid w:val="00243C2C"/>
    <w:rsid w:val="00294D1F"/>
    <w:rsid w:val="002A0508"/>
    <w:rsid w:val="00333D02"/>
    <w:rsid w:val="0045192C"/>
    <w:rsid w:val="0046027F"/>
    <w:rsid w:val="004654D7"/>
    <w:rsid w:val="00476DA1"/>
    <w:rsid w:val="004C7108"/>
    <w:rsid w:val="004D3D1E"/>
    <w:rsid w:val="00597E63"/>
    <w:rsid w:val="005E2A3B"/>
    <w:rsid w:val="00645D11"/>
    <w:rsid w:val="006B51D1"/>
    <w:rsid w:val="006B664C"/>
    <w:rsid w:val="006B7FEC"/>
    <w:rsid w:val="00732D10"/>
    <w:rsid w:val="00765BD8"/>
    <w:rsid w:val="00785057"/>
    <w:rsid w:val="00807386"/>
    <w:rsid w:val="0081224B"/>
    <w:rsid w:val="008122EF"/>
    <w:rsid w:val="00813D17"/>
    <w:rsid w:val="008728E8"/>
    <w:rsid w:val="00887D0C"/>
    <w:rsid w:val="00891CF7"/>
    <w:rsid w:val="00897DFB"/>
    <w:rsid w:val="008B58E1"/>
    <w:rsid w:val="008D77A3"/>
    <w:rsid w:val="008F1115"/>
    <w:rsid w:val="00987745"/>
    <w:rsid w:val="009966F6"/>
    <w:rsid w:val="00A73ACC"/>
    <w:rsid w:val="00A750EA"/>
    <w:rsid w:val="00A8771C"/>
    <w:rsid w:val="00AA298A"/>
    <w:rsid w:val="00AC5CBB"/>
    <w:rsid w:val="00AE3ACB"/>
    <w:rsid w:val="00AF76C9"/>
    <w:rsid w:val="00B101C4"/>
    <w:rsid w:val="00B71313"/>
    <w:rsid w:val="00BB2929"/>
    <w:rsid w:val="00C05607"/>
    <w:rsid w:val="00C17611"/>
    <w:rsid w:val="00C6041F"/>
    <w:rsid w:val="00C73C0C"/>
    <w:rsid w:val="00CD4DB4"/>
    <w:rsid w:val="00CE351A"/>
    <w:rsid w:val="00D03E6A"/>
    <w:rsid w:val="00D170C2"/>
    <w:rsid w:val="00D431AF"/>
    <w:rsid w:val="00DD74C6"/>
    <w:rsid w:val="00E24B5C"/>
    <w:rsid w:val="00E50CD1"/>
    <w:rsid w:val="00E7470E"/>
    <w:rsid w:val="00EB0D83"/>
    <w:rsid w:val="00EC3C6F"/>
    <w:rsid w:val="00F13098"/>
    <w:rsid w:val="00F53C5C"/>
    <w:rsid w:val="00F808BD"/>
    <w:rsid w:val="00F82A98"/>
    <w:rsid w:val="00FC3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115"/>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3832"/>
    <w:pPr>
      <w:ind w:left="720"/>
      <w:contextualSpacing/>
    </w:pPr>
  </w:style>
  <w:style w:type="paragraph" w:styleId="Textodeglobo">
    <w:name w:val="Balloon Text"/>
    <w:basedOn w:val="Normal"/>
    <w:link w:val="TextodegloboCar"/>
    <w:uiPriority w:val="99"/>
    <w:semiHidden/>
    <w:unhideWhenUsed/>
    <w:rsid w:val="009966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6F6"/>
    <w:rPr>
      <w:rFonts w:ascii="Tahoma" w:hAnsi="Tahoma" w:cs="Tahoma"/>
      <w:sz w:val="16"/>
      <w:szCs w:val="16"/>
      <w:lang w:val="es-MX"/>
    </w:rPr>
  </w:style>
  <w:style w:type="paragraph" w:styleId="Encabezado">
    <w:name w:val="header"/>
    <w:basedOn w:val="Normal"/>
    <w:link w:val="EncabezadoCar"/>
    <w:uiPriority w:val="99"/>
    <w:unhideWhenUsed/>
    <w:rsid w:val="00F130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3098"/>
    <w:rPr>
      <w:lang w:val="es-MX"/>
    </w:rPr>
  </w:style>
  <w:style w:type="paragraph" w:styleId="Piedepgina">
    <w:name w:val="footer"/>
    <w:basedOn w:val="Normal"/>
    <w:link w:val="PiedepginaCar"/>
    <w:uiPriority w:val="99"/>
    <w:unhideWhenUsed/>
    <w:rsid w:val="00F130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3098"/>
    <w:rPr>
      <w:lang w:val="es-MX"/>
    </w:rPr>
  </w:style>
  <w:style w:type="table" w:customStyle="1" w:styleId="Sombreadoclaro1">
    <w:name w:val="Sombreado claro1"/>
    <w:basedOn w:val="Tablanormal"/>
    <w:uiPriority w:val="60"/>
    <w:rsid w:val="001C5952"/>
    <w:pPr>
      <w:spacing w:after="0" w:line="240" w:lineRule="auto"/>
    </w:pPr>
    <w:rPr>
      <w:rFonts w:ascii="Calibri" w:eastAsia="Times New Roman" w:hAnsi="Calibri" w:cs="Times New Roman"/>
      <w:color w:val="000000"/>
      <w:sz w:val="20"/>
      <w:szCs w:val="20"/>
      <w:lang w:val="es-MX"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115"/>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3832"/>
    <w:pPr>
      <w:ind w:left="720"/>
      <w:contextualSpacing/>
    </w:pPr>
  </w:style>
  <w:style w:type="paragraph" w:styleId="Textodeglobo">
    <w:name w:val="Balloon Text"/>
    <w:basedOn w:val="Normal"/>
    <w:link w:val="TextodegloboCar"/>
    <w:uiPriority w:val="99"/>
    <w:semiHidden/>
    <w:unhideWhenUsed/>
    <w:rsid w:val="009966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6F6"/>
    <w:rPr>
      <w:rFonts w:ascii="Tahoma" w:hAnsi="Tahoma" w:cs="Tahoma"/>
      <w:sz w:val="16"/>
      <w:szCs w:val="16"/>
      <w:lang w:val="es-MX"/>
    </w:rPr>
  </w:style>
  <w:style w:type="paragraph" w:styleId="Encabezado">
    <w:name w:val="header"/>
    <w:basedOn w:val="Normal"/>
    <w:link w:val="EncabezadoCar"/>
    <w:uiPriority w:val="99"/>
    <w:unhideWhenUsed/>
    <w:rsid w:val="00F130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3098"/>
    <w:rPr>
      <w:lang w:val="es-MX"/>
    </w:rPr>
  </w:style>
  <w:style w:type="paragraph" w:styleId="Piedepgina">
    <w:name w:val="footer"/>
    <w:basedOn w:val="Normal"/>
    <w:link w:val="PiedepginaCar"/>
    <w:uiPriority w:val="99"/>
    <w:unhideWhenUsed/>
    <w:rsid w:val="00F130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3098"/>
    <w:rPr>
      <w:lang w:val="es-MX"/>
    </w:rPr>
  </w:style>
  <w:style w:type="table" w:customStyle="1" w:styleId="Sombreadoclaro1">
    <w:name w:val="Sombreado claro1"/>
    <w:basedOn w:val="Tablanormal"/>
    <w:uiPriority w:val="60"/>
    <w:rsid w:val="001C5952"/>
    <w:pPr>
      <w:spacing w:after="0" w:line="240" w:lineRule="auto"/>
    </w:pPr>
    <w:rPr>
      <w:rFonts w:ascii="Calibri" w:eastAsia="Times New Roman" w:hAnsi="Calibri" w:cs="Times New Roman"/>
      <w:color w:val="000000"/>
      <w:sz w:val="20"/>
      <w:szCs w:val="20"/>
      <w:lang w:val="es-MX"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438053">
      <w:bodyDiv w:val="1"/>
      <w:marLeft w:val="0"/>
      <w:marRight w:val="0"/>
      <w:marTop w:val="0"/>
      <w:marBottom w:val="0"/>
      <w:divBdr>
        <w:top w:val="none" w:sz="0" w:space="0" w:color="auto"/>
        <w:left w:val="none" w:sz="0" w:space="0" w:color="auto"/>
        <w:bottom w:val="none" w:sz="0" w:space="0" w:color="auto"/>
        <w:right w:val="none" w:sz="0" w:space="0" w:color="auto"/>
      </w:divBdr>
    </w:div>
    <w:div w:id="1063917193">
      <w:bodyDiv w:val="1"/>
      <w:marLeft w:val="0"/>
      <w:marRight w:val="0"/>
      <w:marTop w:val="0"/>
      <w:marBottom w:val="0"/>
      <w:divBdr>
        <w:top w:val="none" w:sz="0" w:space="0" w:color="auto"/>
        <w:left w:val="none" w:sz="0" w:space="0" w:color="auto"/>
        <w:bottom w:val="none" w:sz="0" w:space="0" w:color="auto"/>
        <w:right w:val="none" w:sz="0" w:space="0" w:color="auto"/>
      </w:divBdr>
    </w:div>
    <w:div w:id="1123498739">
      <w:bodyDiv w:val="1"/>
      <w:marLeft w:val="0"/>
      <w:marRight w:val="0"/>
      <w:marTop w:val="0"/>
      <w:marBottom w:val="0"/>
      <w:divBdr>
        <w:top w:val="none" w:sz="0" w:space="0" w:color="auto"/>
        <w:left w:val="none" w:sz="0" w:space="0" w:color="auto"/>
        <w:bottom w:val="none" w:sz="0" w:space="0" w:color="auto"/>
        <w:right w:val="none" w:sz="0" w:space="0" w:color="auto"/>
      </w:divBdr>
      <w:divsChild>
        <w:div w:id="160896947">
          <w:marLeft w:val="446"/>
          <w:marRight w:val="0"/>
          <w:marTop w:val="115"/>
          <w:marBottom w:val="240"/>
          <w:divBdr>
            <w:top w:val="none" w:sz="0" w:space="0" w:color="auto"/>
            <w:left w:val="none" w:sz="0" w:space="0" w:color="auto"/>
            <w:bottom w:val="none" w:sz="0" w:space="0" w:color="auto"/>
            <w:right w:val="none" w:sz="0" w:space="0" w:color="auto"/>
          </w:divBdr>
        </w:div>
        <w:div w:id="1343051002">
          <w:marLeft w:val="446"/>
          <w:marRight w:val="0"/>
          <w:marTop w:val="115"/>
          <w:marBottom w:val="240"/>
          <w:divBdr>
            <w:top w:val="none" w:sz="0" w:space="0" w:color="auto"/>
            <w:left w:val="none" w:sz="0" w:space="0" w:color="auto"/>
            <w:bottom w:val="none" w:sz="0" w:space="0" w:color="auto"/>
            <w:right w:val="none" w:sz="0" w:space="0" w:color="auto"/>
          </w:divBdr>
        </w:div>
        <w:div w:id="632831645">
          <w:marLeft w:val="446"/>
          <w:marRight w:val="0"/>
          <w:marTop w:val="115"/>
          <w:marBottom w:val="240"/>
          <w:divBdr>
            <w:top w:val="none" w:sz="0" w:space="0" w:color="auto"/>
            <w:left w:val="none" w:sz="0" w:space="0" w:color="auto"/>
            <w:bottom w:val="none" w:sz="0" w:space="0" w:color="auto"/>
            <w:right w:val="none" w:sz="0" w:space="0" w:color="auto"/>
          </w:divBdr>
        </w:div>
        <w:div w:id="411857348">
          <w:marLeft w:val="446"/>
          <w:marRight w:val="0"/>
          <w:marTop w:val="115"/>
          <w:marBottom w:val="240"/>
          <w:divBdr>
            <w:top w:val="none" w:sz="0" w:space="0" w:color="auto"/>
            <w:left w:val="none" w:sz="0" w:space="0" w:color="auto"/>
            <w:bottom w:val="none" w:sz="0" w:space="0" w:color="auto"/>
            <w:right w:val="none" w:sz="0" w:space="0" w:color="auto"/>
          </w:divBdr>
        </w:div>
        <w:div w:id="1892577038">
          <w:marLeft w:val="446"/>
          <w:marRight w:val="0"/>
          <w:marTop w:val="115"/>
          <w:marBottom w:val="240"/>
          <w:divBdr>
            <w:top w:val="none" w:sz="0" w:space="0" w:color="auto"/>
            <w:left w:val="none" w:sz="0" w:space="0" w:color="auto"/>
            <w:bottom w:val="none" w:sz="0" w:space="0" w:color="auto"/>
            <w:right w:val="none" w:sz="0" w:space="0" w:color="auto"/>
          </w:divBdr>
        </w:div>
        <w:div w:id="1644312724">
          <w:marLeft w:val="446"/>
          <w:marRight w:val="0"/>
          <w:marTop w:val="115"/>
          <w:marBottom w:val="240"/>
          <w:divBdr>
            <w:top w:val="none" w:sz="0" w:space="0" w:color="auto"/>
            <w:left w:val="none" w:sz="0" w:space="0" w:color="auto"/>
            <w:bottom w:val="none" w:sz="0" w:space="0" w:color="auto"/>
            <w:right w:val="none" w:sz="0" w:space="0" w:color="auto"/>
          </w:divBdr>
        </w:div>
        <w:div w:id="1465661205">
          <w:marLeft w:val="446"/>
          <w:marRight w:val="0"/>
          <w:marTop w:val="115"/>
          <w:marBottom w:val="240"/>
          <w:divBdr>
            <w:top w:val="none" w:sz="0" w:space="0" w:color="auto"/>
            <w:left w:val="none" w:sz="0" w:space="0" w:color="auto"/>
            <w:bottom w:val="none" w:sz="0" w:space="0" w:color="auto"/>
            <w:right w:val="none" w:sz="0" w:space="0" w:color="auto"/>
          </w:divBdr>
        </w:div>
      </w:divsChild>
    </w:div>
    <w:div w:id="1166290253">
      <w:bodyDiv w:val="1"/>
      <w:marLeft w:val="0"/>
      <w:marRight w:val="0"/>
      <w:marTop w:val="0"/>
      <w:marBottom w:val="0"/>
      <w:divBdr>
        <w:top w:val="none" w:sz="0" w:space="0" w:color="auto"/>
        <w:left w:val="none" w:sz="0" w:space="0" w:color="auto"/>
        <w:bottom w:val="none" w:sz="0" w:space="0" w:color="auto"/>
        <w:right w:val="none" w:sz="0" w:space="0" w:color="auto"/>
      </w:divBdr>
    </w:div>
    <w:div w:id="1224834797">
      <w:bodyDiv w:val="1"/>
      <w:marLeft w:val="0"/>
      <w:marRight w:val="0"/>
      <w:marTop w:val="0"/>
      <w:marBottom w:val="0"/>
      <w:divBdr>
        <w:top w:val="none" w:sz="0" w:space="0" w:color="auto"/>
        <w:left w:val="none" w:sz="0" w:space="0" w:color="auto"/>
        <w:bottom w:val="none" w:sz="0" w:space="0" w:color="auto"/>
        <w:right w:val="none" w:sz="0" w:space="0" w:color="auto"/>
      </w:divBdr>
    </w:div>
    <w:div w:id="171562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5</Pages>
  <Words>1070</Words>
  <Characters>5887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PROCCSA</dc:creator>
  <cp:keywords/>
  <dc:description/>
  <cp:lastModifiedBy>Proccsa</cp:lastModifiedBy>
  <cp:revision>56</cp:revision>
  <dcterms:created xsi:type="dcterms:W3CDTF">2018-04-16T17:48:00Z</dcterms:created>
  <dcterms:modified xsi:type="dcterms:W3CDTF">2018-07-03T23:24:00Z</dcterms:modified>
</cp:coreProperties>
</file>